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E8B" w:rsidRDefault="009F5E8B" w:rsidP="001C253E">
      <w:pPr>
        <w:spacing w:after="0" w:line="360" w:lineRule="auto"/>
        <w:jc w:val="center"/>
        <w:rPr>
          <w:rFonts w:ascii="Times New Roman" w:hAnsi="Times New Roman" w:cs="Times New Roman"/>
          <w:b/>
          <w:sz w:val="28"/>
          <w:szCs w:val="28"/>
        </w:rPr>
      </w:pPr>
      <w:r w:rsidRPr="007A73DE">
        <w:rPr>
          <w:rFonts w:ascii="Times New Roman" w:hAnsi="Times New Roman" w:cs="Times New Roman"/>
          <w:b/>
          <w:sz w:val="28"/>
          <w:szCs w:val="28"/>
        </w:rPr>
        <w:t>ĐẢM BẢO AN NINH NGUỒN NƯỚC CHO VÙNG CHÂU THỔ SÔNG HỒNG MỘT CÔNG VIỆC QUAN TRỌNG VÀ CẤP THIẾT</w:t>
      </w:r>
    </w:p>
    <w:p w:rsidR="005F6C62" w:rsidRPr="007A73DE" w:rsidRDefault="005F6C62" w:rsidP="001C253E">
      <w:pPr>
        <w:spacing w:after="0" w:line="360" w:lineRule="auto"/>
        <w:jc w:val="center"/>
        <w:rPr>
          <w:rFonts w:ascii="Times New Roman" w:hAnsi="Times New Roman" w:cs="Times New Roman"/>
          <w:b/>
          <w:sz w:val="28"/>
          <w:szCs w:val="28"/>
        </w:rPr>
      </w:pPr>
    </w:p>
    <w:p w:rsidR="00AD207D" w:rsidRPr="007A73DE" w:rsidRDefault="00AD207D" w:rsidP="00351D3F">
      <w:pPr>
        <w:spacing w:after="0" w:line="276" w:lineRule="auto"/>
        <w:jc w:val="both"/>
        <w:rPr>
          <w:rFonts w:ascii="Times New Roman" w:hAnsi="Times New Roman" w:cs="Times New Roman"/>
          <w:b/>
          <w:sz w:val="28"/>
          <w:szCs w:val="28"/>
        </w:rPr>
      </w:pPr>
      <w:r w:rsidRPr="007A73DE">
        <w:rPr>
          <w:rFonts w:ascii="Times New Roman" w:hAnsi="Times New Roman" w:cs="Times New Roman"/>
          <w:b/>
          <w:sz w:val="28"/>
          <w:szCs w:val="28"/>
        </w:rPr>
        <w:t xml:space="preserve">                                </w:t>
      </w:r>
      <w:r w:rsidR="00957FBA" w:rsidRPr="007A73DE">
        <w:rPr>
          <w:rFonts w:ascii="Times New Roman" w:hAnsi="Times New Roman" w:cs="Times New Roman"/>
          <w:b/>
          <w:sz w:val="28"/>
          <w:szCs w:val="28"/>
        </w:rPr>
        <w:t xml:space="preserve">                          </w:t>
      </w:r>
      <w:r w:rsidR="005F6C62">
        <w:rPr>
          <w:rFonts w:ascii="Times New Roman" w:hAnsi="Times New Roman" w:cs="Times New Roman"/>
          <w:b/>
          <w:sz w:val="28"/>
          <w:szCs w:val="28"/>
        </w:rPr>
        <w:t xml:space="preserve">            </w:t>
      </w:r>
      <w:r w:rsidR="00957FBA" w:rsidRPr="007A73DE">
        <w:rPr>
          <w:rFonts w:ascii="Times New Roman" w:hAnsi="Times New Roman" w:cs="Times New Roman"/>
          <w:b/>
          <w:sz w:val="28"/>
          <w:szCs w:val="28"/>
        </w:rPr>
        <w:t xml:space="preserve"> KSCC</w:t>
      </w:r>
      <w:r w:rsidRPr="007A73DE">
        <w:rPr>
          <w:rFonts w:ascii="Times New Roman" w:hAnsi="Times New Roman" w:cs="Times New Roman"/>
          <w:b/>
          <w:sz w:val="28"/>
          <w:szCs w:val="28"/>
        </w:rPr>
        <w:t>. Hoàng Xuân Hồng</w:t>
      </w:r>
    </w:p>
    <w:p w:rsidR="00AD207D" w:rsidRPr="005F6C62" w:rsidRDefault="00AD207D" w:rsidP="00351D3F">
      <w:pPr>
        <w:spacing w:after="0" w:line="276" w:lineRule="auto"/>
        <w:jc w:val="both"/>
        <w:rPr>
          <w:rFonts w:ascii="Times New Roman" w:hAnsi="Times New Roman" w:cs="Times New Roman"/>
          <w:b/>
          <w:i/>
          <w:sz w:val="28"/>
          <w:szCs w:val="28"/>
        </w:rPr>
      </w:pPr>
      <w:r w:rsidRPr="007A73DE">
        <w:rPr>
          <w:rFonts w:ascii="Times New Roman" w:hAnsi="Times New Roman" w:cs="Times New Roman"/>
          <w:b/>
          <w:sz w:val="28"/>
          <w:szCs w:val="28"/>
        </w:rPr>
        <w:t xml:space="preserve">                                         </w:t>
      </w:r>
      <w:r w:rsidR="005F6C62">
        <w:rPr>
          <w:rFonts w:ascii="Times New Roman" w:hAnsi="Times New Roman" w:cs="Times New Roman"/>
          <w:b/>
          <w:sz w:val="28"/>
          <w:szCs w:val="28"/>
        </w:rPr>
        <w:t xml:space="preserve">            </w:t>
      </w:r>
      <w:r w:rsidRPr="007A73DE">
        <w:rPr>
          <w:rFonts w:ascii="Times New Roman" w:hAnsi="Times New Roman" w:cs="Times New Roman"/>
          <w:b/>
          <w:sz w:val="28"/>
          <w:szCs w:val="28"/>
        </w:rPr>
        <w:t xml:space="preserve">  </w:t>
      </w:r>
      <w:r w:rsidRPr="005F6C62">
        <w:rPr>
          <w:rFonts w:ascii="Times New Roman" w:hAnsi="Times New Roman" w:cs="Times New Roman"/>
          <w:b/>
          <w:i/>
          <w:sz w:val="28"/>
          <w:szCs w:val="28"/>
        </w:rPr>
        <w:t>Hội Đập lớn và Phát triển nguồn nước Việt Nam</w:t>
      </w:r>
    </w:p>
    <w:p w:rsidR="009F5E8B" w:rsidRPr="007A73DE" w:rsidRDefault="009F5E8B" w:rsidP="00351D3F">
      <w:pPr>
        <w:spacing w:after="0" w:line="276" w:lineRule="auto"/>
        <w:jc w:val="both"/>
        <w:rPr>
          <w:rFonts w:ascii="Times New Roman" w:hAnsi="Times New Roman" w:cs="Times New Roman"/>
          <w:b/>
          <w:sz w:val="28"/>
          <w:szCs w:val="28"/>
        </w:rPr>
      </w:pPr>
    </w:p>
    <w:p w:rsidR="00FE4294" w:rsidRPr="007A73DE" w:rsidRDefault="00AD207D"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b/>
          <w:sz w:val="28"/>
          <w:szCs w:val="28"/>
        </w:rPr>
        <w:t>I</w:t>
      </w:r>
      <w:r w:rsidR="006860C9">
        <w:rPr>
          <w:rFonts w:ascii="Times New Roman" w:hAnsi="Times New Roman" w:cs="Times New Roman"/>
          <w:b/>
          <w:sz w:val="28"/>
          <w:szCs w:val="28"/>
        </w:rPr>
        <w:t>.</w:t>
      </w:r>
      <w:r w:rsidR="005F6C62">
        <w:rPr>
          <w:rFonts w:ascii="Times New Roman" w:hAnsi="Times New Roman" w:cs="Times New Roman"/>
          <w:b/>
          <w:sz w:val="28"/>
          <w:szCs w:val="28"/>
        </w:rPr>
        <w:t xml:space="preserve"> </w:t>
      </w:r>
      <w:r w:rsidRPr="007A73DE">
        <w:rPr>
          <w:rFonts w:ascii="Times New Roman" w:hAnsi="Times New Roman" w:cs="Times New Roman"/>
          <w:b/>
          <w:sz w:val="28"/>
          <w:szCs w:val="28"/>
        </w:rPr>
        <w:t xml:space="preserve">Sông Hồng </w:t>
      </w:r>
      <w:r w:rsidR="005F6C62">
        <w:rPr>
          <w:rFonts w:ascii="Times New Roman" w:hAnsi="Times New Roman" w:cs="Times New Roman"/>
          <w:b/>
          <w:sz w:val="28"/>
          <w:szCs w:val="28"/>
        </w:rPr>
        <w:t>-</w:t>
      </w:r>
      <w:r w:rsidRPr="007A73DE">
        <w:rPr>
          <w:rFonts w:ascii="Times New Roman" w:hAnsi="Times New Roman" w:cs="Times New Roman"/>
          <w:b/>
          <w:sz w:val="28"/>
          <w:szCs w:val="28"/>
        </w:rPr>
        <w:t xml:space="preserve"> nguồn sống của gần 30 triệu dân của vùng Châu thổ đồng bằng B</w:t>
      </w:r>
      <w:r w:rsidR="009F5E8B" w:rsidRPr="007A73DE">
        <w:rPr>
          <w:rFonts w:ascii="Times New Roman" w:hAnsi="Times New Roman" w:cs="Times New Roman"/>
          <w:b/>
          <w:sz w:val="28"/>
          <w:szCs w:val="28"/>
        </w:rPr>
        <w:t>ắ</w:t>
      </w:r>
      <w:r w:rsidRPr="007A73DE">
        <w:rPr>
          <w:rFonts w:ascii="Times New Roman" w:hAnsi="Times New Roman" w:cs="Times New Roman"/>
          <w:b/>
          <w:sz w:val="28"/>
          <w:szCs w:val="28"/>
        </w:rPr>
        <w:t>c Bộ</w:t>
      </w:r>
      <w:r w:rsidRPr="007A73DE">
        <w:rPr>
          <w:rFonts w:ascii="Times New Roman" w:hAnsi="Times New Roman" w:cs="Times New Roman"/>
          <w:sz w:val="28"/>
          <w:szCs w:val="28"/>
        </w:rPr>
        <w:t xml:space="preserve">. </w:t>
      </w:r>
    </w:p>
    <w:p w:rsidR="004D76C7" w:rsidRPr="007A73DE" w:rsidRDefault="00AD207D"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Sông Hồng - bao gồm cả sông Thái Bình bắt nguồn từ Vân Nam - Trung Quốc có tổng diện tích lưu vực khoảng 169.020 km</w:t>
      </w:r>
      <w:r w:rsidRPr="007A73DE">
        <w:rPr>
          <w:rFonts w:ascii="Times New Roman" w:hAnsi="Times New Roman" w:cs="Times New Roman"/>
          <w:sz w:val="28"/>
          <w:szCs w:val="28"/>
          <w:vertAlign w:val="superscript"/>
        </w:rPr>
        <w:t xml:space="preserve">2  </w:t>
      </w:r>
      <w:r w:rsidRPr="007A73DE">
        <w:rPr>
          <w:rFonts w:ascii="Times New Roman" w:hAnsi="Times New Roman" w:cs="Times New Roman"/>
          <w:sz w:val="28"/>
          <w:szCs w:val="28"/>
        </w:rPr>
        <w:t xml:space="preserve"> trong đó phía Việt Nam chiếm 51,3%, Lào chiếm 0,7 % còn lại là c</w:t>
      </w:r>
      <w:r w:rsidR="007E0308" w:rsidRPr="007A73DE">
        <w:rPr>
          <w:rFonts w:ascii="Times New Roman" w:hAnsi="Times New Roman" w:cs="Times New Roman"/>
          <w:sz w:val="28"/>
          <w:szCs w:val="28"/>
        </w:rPr>
        <w:t>ủ</w:t>
      </w:r>
      <w:r w:rsidRPr="007A73DE">
        <w:rPr>
          <w:rFonts w:ascii="Times New Roman" w:hAnsi="Times New Roman" w:cs="Times New Roman"/>
          <w:sz w:val="28"/>
          <w:szCs w:val="28"/>
        </w:rPr>
        <w:t xml:space="preserve">a Trung Quốc. Tuy nhiên dòng chảy sinh ra tại Việt </w:t>
      </w:r>
      <w:r w:rsidR="004D76C7" w:rsidRPr="007A73DE">
        <w:rPr>
          <w:rFonts w:ascii="Times New Roman" w:hAnsi="Times New Roman" w:cs="Times New Roman"/>
          <w:sz w:val="28"/>
          <w:szCs w:val="28"/>
        </w:rPr>
        <w:t>N</w:t>
      </w:r>
      <w:r w:rsidRPr="007A73DE">
        <w:rPr>
          <w:rFonts w:ascii="Times New Roman" w:hAnsi="Times New Roman" w:cs="Times New Roman"/>
          <w:sz w:val="28"/>
          <w:szCs w:val="28"/>
        </w:rPr>
        <w:t>am</w:t>
      </w:r>
      <w:r w:rsidR="004D76C7" w:rsidRPr="007A73DE">
        <w:rPr>
          <w:rFonts w:ascii="Times New Roman" w:hAnsi="Times New Roman" w:cs="Times New Roman"/>
          <w:sz w:val="28"/>
          <w:szCs w:val="28"/>
        </w:rPr>
        <w:t xml:space="preserve"> vào khoảng 61</w:t>
      </w:r>
      <w:proofErr w:type="gramStart"/>
      <w:r w:rsidR="004D76C7" w:rsidRPr="007A73DE">
        <w:rPr>
          <w:rFonts w:ascii="Times New Roman" w:hAnsi="Times New Roman" w:cs="Times New Roman"/>
          <w:sz w:val="28"/>
          <w:szCs w:val="28"/>
        </w:rPr>
        <w:t>,1</w:t>
      </w:r>
      <w:proofErr w:type="gramEnd"/>
      <w:r w:rsidR="004D76C7" w:rsidRPr="007A73DE">
        <w:rPr>
          <w:rFonts w:ascii="Times New Roman" w:hAnsi="Times New Roman" w:cs="Times New Roman"/>
          <w:sz w:val="28"/>
          <w:szCs w:val="28"/>
        </w:rPr>
        <w:t>% và  từ Trung Quốc vào khoảng 38,9%. Chiều dài sông Hồng trong lãnh thổ Việt Nam khoả</w:t>
      </w:r>
      <w:r w:rsidR="007E0308" w:rsidRPr="007A73DE">
        <w:rPr>
          <w:rFonts w:ascii="Times New Roman" w:hAnsi="Times New Roman" w:cs="Times New Roman"/>
          <w:sz w:val="28"/>
          <w:szCs w:val="28"/>
        </w:rPr>
        <w:t>ng 328 km</w:t>
      </w:r>
      <w:r w:rsidR="004D76C7" w:rsidRPr="007A73DE">
        <w:rPr>
          <w:rFonts w:ascii="Times New Roman" w:hAnsi="Times New Roman" w:cs="Times New Roman"/>
          <w:sz w:val="28"/>
          <w:szCs w:val="28"/>
        </w:rPr>
        <w:t xml:space="preserve">. </w:t>
      </w:r>
    </w:p>
    <w:p w:rsidR="004D76C7" w:rsidRPr="007A73DE" w:rsidRDefault="004D76C7"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Vùng châu thổ sông Hồng có diện tích khoảng 21.260,3 Km</w:t>
      </w:r>
      <w:r w:rsidRPr="007A73DE">
        <w:rPr>
          <w:rFonts w:ascii="Times New Roman" w:hAnsi="Times New Roman" w:cs="Times New Roman"/>
          <w:sz w:val="28"/>
          <w:szCs w:val="28"/>
          <w:vertAlign w:val="superscript"/>
        </w:rPr>
        <w:t>2</w:t>
      </w:r>
      <w:r w:rsidRPr="007A73DE">
        <w:rPr>
          <w:rFonts w:ascii="Times New Roman" w:hAnsi="Times New Roman" w:cs="Times New Roman"/>
          <w:sz w:val="28"/>
          <w:szCs w:val="28"/>
        </w:rPr>
        <w:t xml:space="preserve"> chiếm 6,37% diện tích cả nước, bao gồm 12 tỉnh và thành phố ( Phú Thọ, Vĩnh Phúc, Bắc Ninh, Bắc Giang, Hà Nội, Hà Nam, Hưng Yên, Hải Dương, Hải Phòng,Nam Định, Thái Bình và Ninh Bình). Đây là vùng dân cư đông đúc và là vùng kinh tế, chính trị, v</w:t>
      </w:r>
      <w:r w:rsidR="007E0308" w:rsidRPr="007A73DE">
        <w:rPr>
          <w:rFonts w:ascii="Times New Roman" w:hAnsi="Times New Roman" w:cs="Times New Roman"/>
          <w:sz w:val="28"/>
          <w:szCs w:val="28"/>
        </w:rPr>
        <w:t>ă</w:t>
      </w:r>
      <w:r w:rsidRPr="007A73DE">
        <w:rPr>
          <w:rFonts w:ascii="Times New Roman" w:hAnsi="Times New Roman" w:cs="Times New Roman"/>
          <w:sz w:val="28"/>
          <w:szCs w:val="28"/>
        </w:rPr>
        <w:t>n hóa quan trọng bậc nhất cả nước.</w:t>
      </w:r>
    </w:p>
    <w:p w:rsidR="00AD207D" w:rsidRPr="007A73DE" w:rsidRDefault="004D76C7"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 xml:space="preserve">Sông Hồng từ bao đời nay là nguồn nước duy nhất nuôi sống gần 30 triệu dân trong đó có thủ đô Hà Nội. Vì vậy việc đảm bảo </w:t>
      </w:r>
      <w:proofErr w:type="gramStart"/>
      <w:r w:rsidRPr="007A73DE">
        <w:rPr>
          <w:rFonts w:ascii="Times New Roman" w:hAnsi="Times New Roman" w:cs="Times New Roman"/>
          <w:sz w:val="28"/>
          <w:szCs w:val="28"/>
        </w:rPr>
        <w:t>an</w:t>
      </w:r>
      <w:proofErr w:type="gramEnd"/>
      <w:r w:rsidRPr="007A73DE">
        <w:rPr>
          <w:rFonts w:ascii="Times New Roman" w:hAnsi="Times New Roman" w:cs="Times New Roman"/>
          <w:sz w:val="28"/>
          <w:szCs w:val="28"/>
        </w:rPr>
        <w:t xml:space="preserve"> ninh nguồn nước cho vùng </w:t>
      </w:r>
      <w:r w:rsidR="007E0308" w:rsidRPr="007A73DE">
        <w:rPr>
          <w:rFonts w:ascii="Times New Roman" w:hAnsi="Times New Roman" w:cs="Times New Roman"/>
          <w:sz w:val="28"/>
          <w:szCs w:val="28"/>
        </w:rPr>
        <w:t>c</w:t>
      </w:r>
      <w:r w:rsidR="00FE4294" w:rsidRPr="007A73DE">
        <w:rPr>
          <w:rFonts w:ascii="Times New Roman" w:hAnsi="Times New Roman" w:cs="Times New Roman"/>
          <w:sz w:val="28"/>
          <w:szCs w:val="28"/>
        </w:rPr>
        <w:t>hâu thổ sông Hồng là cực kỳ quan trọng và cấp thiết.</w:t>
      </w:r>
    </w:p>
    <w:p w:rsidR="00FE4294" w:rsidRPr="007A73DE" w:rsidRDefault="00FE4294" w:rsidP="00E42EBD">
      <w:pPr>
        <w:spacing w:after="0" w:line="360" w:lineRule="auto"/>
        <w:jc w:val="both"/>
        <w:rPr>
          <w:rFonts w:ascii="Times New Roman" w:hAnsi="Times New Roman" w:cs="Times New Roman"/>
          <w:b/>
          <w:sz w:val="28"/>
          <w:szCs w:val="28"/>
        </w:rPr>
      </w:pPr>
      <w:r w:rsidRPr="007A73DE">
        <w:rPr>
          <w:rFonts w:ascii="Times New Roman" w:hAnsi="Times New Roman" w:cs="Times New Roman"/>
          <w:b/>
          <w:sz w:val="28"/>
          <w:szCs w:val="28"/>
        </w:rPr>
        <w:t>II. Dòng chảy sông Hồng đang biến đổi ảnh hưởng lớn đế</w:t>
      </w:r>
      <w:r w:rsidR="00F90C08" w:rsidRPr="007A73DE">
        <w:rPr>
          <w:rFonts w:ascii="Times New Roman" w:hAnsi="Times New Roman" w:cs="Times New Roman"/>
          <w:b/>
          <w:sz w:val="28"/>
          <w:szCs w:val="28"/>
        </w:rPr>
        <w:t xml:space="preserve">n </w:t>
      </w:r>
      <w:proofErr w:type="gramStart"/>
      <w:r w:rsidRPr="007A73DE">
        <w:rPr>
          <w:rFonts w:ascii="Times New Roman" w:hAnsi="Times New Roman" w:cs="Times New Roman"/>
          <w:b/>
          <w:sz w:val="28"/>
          <w:szCs w:val="28"/>
        </w:rPr>
        <w:t>an</w:t>
      </w:r>
      <w:proofErr w:type="gramEnd"/>
      <w:r w:rsidRPr="007A73DE">
        <w:rPr>
          <w:rFonts w:ascii="Times New Roman" w:hAnsi="Times New Roman" w:cs="Times New Roman"/>
          <w:b/>
          <w:sz w:val="28"/>
          <w:szCs w:val="28"/>
        </w:rPr>
        <w:t xml:space="preserve"> ninh nước cho </w:t>
      </w:r>
      <w:r w:rsidR="007E0308" w:rsidRPr="007A73DE">
        <w:rPr>
          <w:rFonts w:ascii="Times New Roman" w:hAnsi="Times New Roman" w:cs="Times New Roman"/>
          <w:b/>
          <w:sz w:val="28"/>
          <w:szCs w:val="28"/>
        </w:rPr>
        <w:t>c</w:t>
      </w:r>
      <w:r w:rsidRPr="007A73DE">
        <w:rPr>
          <w:rFonts w:ascii="Times New Roman" w:hAnsi="Times New Roman" w:cs="Times New Roman"/>
          <w:b/>
          <w:sz w:val="28"/>
          <w:szCs w:val="28"/>
        </w:rPr>
        <w:t>hâu thổ sông Hồng.</w:t>
      </w:r>
    </w:p>
    <w:p w:rsidR="00FE4294" w:rsidRPr="007A73DE" w:rsidRDefault="007A73DE" w:rsidP="00E42EBD">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II-1</w:t>
      </w:r>
      <w:r w:rsidR="00351D3F" w:rsidRPr="007A73DE">
        <w:rPr>
          <w:rFonts w:ascii="Times New Roman" w:hAnsi="Times New Roman" w:cs="Times New Roman"/>
          <w:b/>
          <w:i/>
          <w:sz w:val="28"/>
          <w:szCs w:val="28"/>
        </w:rPr>
        <w:t>-</w:t>
      </w:r>
      <w:r w:rsidR="00FE4294" w:rsidRPr="007A73DE">
        <w:rPr>
          <w:rFonts w:ascii="Times New Roman" w:hAnsi="Times New Roman" w:cs="Times New Roman"/>
          <w:b/>
          <w:i/>
          <w:sz w:val="28"/>
          <w:szCs w:val="28"/>
        </w:rPr>
        <w:t>Thực trạng của việc biến đổi dòng chảy sông Hồng:</w:t>
      </w:r>
    </w:p>
    <w:p w:rsidR="00FE4294" w:rsidRPr="007A73DE" w:rsidRDefault="00FE4294"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Trong gần 30 năm trở lại đây do tác động của con người cộng thêm tác động của biến đổi khí hậ</w:t>
      </w:r>
      <w:r w:rsidR="007E0308" w:rsidRPr="007A73DE">
        <w:rPr>
          <w:rFonts w:ascii="Times New Roman" w:hAnsi="Times New Roman" w:cs="Times New Roman"/>
          <w:sz w:val="28"/>
          <w:szCs w:val="28"/>
        </w:rPr>
        <w:t>u</w:t>
      </w:r>
      <w:r w:rsidRPr="007A73DE">
        <w:rPr>
          <w:rFonts w:ascii="Times New Roman" w:hAnsi="Times New Roman" w:cs="Times New Roman"/>
          <w:sz w:val="28"/>
          <w:szCs w:val="28"/>
        </w:rPr>
        <w:t>, dòng chảy sông Hồng bị biến đổi rất lớn, lòng sông bị xói sâu</w:t>
      </w:r>
      <w:r w:rsidR="007E0308" w:rsidRPr="007A73DE">
        <w:rPr>
          <w:rFonts w:ascii="Times New Roman" w:hAnsi="Times New Roman" w:cs="Times New Roman"/>
          <w:sz w:val="28"/>
          <w:szCs w:val="28"/>
        </w:rPr>
        <w:t xml:space="preserve"> </w:t>
      </w:r>
      <w:r w:rsidRPr="007A73DE">
        <w:rPr>
          <w:rFonts w:ascii="Times New Roman" w:hAnsi="Times New Roman" w:cs="Times New Roman"/>
          <w:sz w:val="28"/>
          <w:szCs w:val="28"/>
        </w:rPr>
        <w:t>làm cho mực nước sông đ</w:t>
      </w:r>
      <w:r w:rsidR="007E0308" w:rsidRPr="007A73DE">
        <w:rPr>
          <w:rFonts w:ascii="Times New Roman" w:hAnsi="Times New Roman" w:cs="Times New Roman"/>
          <w:sz w:val="28"/>
          <w:szCs w:val="28"/>
        </w:rPr>
        <w:t>ặ</w:t>
      </w:r>
      <w:r w:rsidRPr="007A73DE">
        <w:rPr>
          <w:rFonts w:ascii="Times New Roman" w:hAnsi="Times New Roman" w:cs="Times New Roman"/>
          <w:sz w:val="28"/>
          <w:szCs w:val="28"/>
        </w:rPr>
        <w:t>c biệt là về mùa c</w:t>
      </w:r>
      <w:r w:rsidR="00251340" w:rsidRPr="007A73DE">
        <w:rPr>
          <w:rFonts w:ascii="Times New Roman" w:hAnsi="Times New Roman" w:cs="Times New Roman"/>
          <w:sz w:val="28"/>
          <w:szCs w:val="28"/>
        </w:rPr>
        <w:t>ạ</w:t>
      </w:r>
      <w:r w:rsidRPr="007A73DE">
        <w:rPr>
          <w:rFonts w:ascii="Times New Roman" w:hAnsi="Times New Roman" w:cs="Times New Roman"/>
          <w:sz w:val="28"/>
          <w:szCs w:val="28"/>
        </w:rPr>
        <w:t>n</w:t>
      </w:r>
      <w:r w:rsidR="00F90C08" w:rsidRPr="007A73DE">
        <w:rPr>
          <w:rFonts w:ascii="Times New Roman" w:hAnsi="Times New Roman" w:cs="Times New Roman"/>
          <w:sz w:val="28"/>
          <w:szCs w:val="28"/>
        </w:rPr>
        <w:t xml:space="preserve"> bị hạ thấp, các công trình thủy lợi không lấy được nước </w:t>
      </w:r>
      <w:r w:rsidR="00F90C08" w:rsidRPr="007A73DE">
        <w:rPr>
          <w:rFonts w:ascii="Times New Roman" w:hAnsi="Times New Roman" w:cs="Times New Roman"/>
          <w:sz w:val="28"/>
          <w:szCs w:val="28"/>
        </w:rPr>
        <w:lastRenderedPageBreak/>
        <w:t>vào hệ thống kênh để tưới cho đồng ruộng. Các vùng hạ lưu sông bị xâm nhập mặn sâu hàng chục Km, các cống lấy nước phải đóng cửa dẫn đến thiếu nước tưới.</w:t>
      </w:r>
    </w:p>
    <w:p w:rsidR="00F90C08" w:rsidRPr="007A73DE" w:rsidRDefault="00F90C08"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Các kết quả nghiên cứu về sự biến đổi dòng chảy trên hệ thống sông Hồng của các đơn vị thuộc Bộ Nông nghiệp &amp; Phát triển Nông thôn cho thấy thời kỳ trước năm 1990 mực nước trên sông Hồng về mùa cạn biến đổi không nhiều.</w:t>
      </w:r>
      <w:r w:rsidR="007E0308" w:rsidRPr="007A73DE">
        <w:rPr>
          <w:rFonts w:ascii="Times New Roman" w:hAnsi="Times New Roman" w:cs="Times New Roman"/>
          <w:sz w:val="28"/>
          <w:szCs w:val="28"/>
        </w:rPr>
        <w:t xml:space="preserve"> </w:t>
      </w:r>
      <w:r w:rsidRPr="007A73DE">
        <w:rPr>
          <w:rFonts w:ascii="Times New Roman" w:hAnsi="Times New Roman" w:cs="Times New Roman"/>
          <w:sz w:val="28"/>
          <w:szCs w:val="28"/>
        </w:rPr>
        <w:t>Sau năm 1990 thì sự biến đổi ngày càng rõ rệt</w:t>
      </w:r>
      <w:r w:rsidR="00102C6A" w:rsidRPr="007A73DE">
        <w:rPr>
          <w:rFonts w:ascii="Times New Roman" w:hAnsi="Times New Roman" w:cs="Times New Roman"/>
          <w:sz w:val="28"/>
          <w:szCs w:val="28"/>
        </w:rPr>
        <w:t>:</w:t>
      </w:r>
    </w:p>
    <w:p w:rsidR="00F90C08" w:rsidRPr="007A73DE" w:rsidRDefault="007E0308"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w:t>
      </w:r>
      <w:r w:rsidR="00F90C08" w:rsidRPr="007A73DE">
        <w:rPr>
          <w:rFonts w:ascii="Times New Roman" w:hAnsi="Times New Roman" w:cs="Times New Roman"/>
          <w:sz w:val="28"/>
          <w:szCs w:val="28"/>
        </w:rPr>
        <w:t>Tại trạm thủy văn Hà Nội từ năm 1990 trở về trước về mùa khô mực nước sông H</w:t>
      </w:r>
      <w:r w:rsidRPr="007A73DE">
        <w:rPr>
          <w:rFonts w:ascii="Times New Roman" w:hAnsi="Times New Roman" w:cs="Times New Roman"/>
          <w:sz w:val="28"/>
          <w:szCs w:val="28"/>
        </w:rPr>
        <w:t>ồng luôn cao</w:t>
      </w:r>
      <w:r w:rsidR="00F90C08" w:rsidRPr="007A73DE">
        <w:rPr>
          <w:rFonts w:ascii="Times New Roman" w:hAnsi="Times New Roman" w:cs="Times New Roman"/>
          <w:sz w:val="28"/>
          <w:szCs w:val="28"/>
        </w:rPr>
        <w:t xml:space="preserve"> hơn +2,2</w:t>
      </w:r>
      <w:r w:rsidRPr="007A73DE">
        <w:rPr>
          <w:rFonts w:ascii="Times New Roman" w:hAnsi="Times New Roman" w:cs="Times New Roman"/>
          <w:sz w:val="28"/>
          <w:szCs w:val="28"/>
        </w:rPr>
        <w:t>,</w:t>
      </w:r>
      <w:r w:rsidR="00F90C08" w:rsidRPr="007A73DE">
        <w:rPr>
          <w:rFonts w:ascii="Times New Roman" w:hAnsi="Times New Roman" w:cs="Times New Roman"/>
          <w:sz w:val="28"/>
          <w:szCs w:val="28"/>
        </w:rPr>
        <w:t xml:space="preserve"> nhưng năm 2009 là +0,7, ngày 21/2/2010 </w:t>
      </w:r>
      <w:r w:rsidR="00E836BF" w:rsidRPr="007A73DE">
        <w:rPr>
          <w:rFonts w:ascii="Times New Roman" w:hAnsi="Times New Roman" w:cs="Times New Roman"/>
          <w:sz w:val="28"/>
          <w:szCs w:val="28"/>
        </w:rPr>
        <w:t>mực nước xuống thấp kỷ lục là +0,1.</w:t>
      </w:r>
    </w:p>
    <w:p w:rsidR="00E836BF" w:rsidRPr="007A73DE" w:rsidRDefault="007E0308"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w:t>
      </w:r>
      <w:r w:rsidR="00E836BF" w:rsidRPr="007A73DE">
        <w:rPr>
          <w:rFonts w:ascii="Times New Roman" w:hAnsi="Times New Roman" w:cs="Times New Roman"/>
          <w:sz w:val="28"/>
          <w:szCs w:val="28"/>
        </w:rPr>
        <w:t>Tại trạm thủy văn Sơn Tây với lưu lượng của sông Hồng là 2750 m</w:t>
      </w:r>
      <w:r w:rsidR="00E836BF" w:rsidRPr="007A73DE">
        <w:rPr>
          <w:rFonts w:ascii="Times New Roman" w:hAnsi="Times New Roman" w:cs="Times New Roman"/>
          <w:sz w:val="28"/>
          <w:szCs w:val="28"/>
          <w:vertAlign w:val="superscript"/>
        </w:rPr>
        <w:t>3</w:t>
      </w:r>
      <w:r w:rsidR="00E836BF" w:rsidRPr="007A73DE">
        <w:rPr>
          <w:rFonts w:ascii="Times New Roman" w:hAnsi="Times New Roman" w:cs="Times New Roman"/>
          <w:sz w:val="28"/>
          <w:szCs w:val="28"/>
        </w:rPr>
        <w:t xml:space="preserve">/s thì mực nước </w:t>
      </w:r>
      <w:r w:rsidRPr="007A73DE">
        <w:rPr>
          <w:rFonts w:ascii="Times New Roman" w:hAnsi="Times New Roman" w:cs="Times New Roman"/>
          <w:sz w:val="28"/>
          <w:szCs w:val="28"/>
        </w:rPr>
        <w:t xml:space="preserve">năm </w:t>
      </w:r>
      <w:r w:rsidR="00E836BF" w:rsidRPr="007A73DE">
        <w:rPr>
          <w:rFonts w:ascii="Times New Roman" w:hAnsi="Times New Roman" w:cs="Times New Roman"/>
          <w:sz w:val="28"/>
          <w:szCs w:val="28"/>
        </w:rPr>
        <w:t>1993 là +7,7 thì đến năm 2009 chỉ là +5,54 tức là chênh nhau 2,27m.</w:t>
      </w:r>
    </w:p>
    <w:p w:rsidR="00E836BF" w:rsidRPr="007A73DE" w:rsidRDefault="007E0308"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w:t>
      </w:r>
      <w:r w:rsidR="00E836BF" w:rsidRPr="007A73DE">
        <w:rPr>
          <w:rFonts w:ascii="Times New Roman" w:hAnsi="Times New Roman" w:cs="Times New Roman"/>
          <w:sz w:val="28"/>
          <w:szCs w:val="28"/>
        </w:rPr>
        <w:t>Tại trạm thủy văn Hà Nội cùng một lưu lượng là 1497m</w:t>
      </w:r>
      <w:r w:rsidR="00E836BF" w:rsidRPr="007A73DE">
        <w:rPr>
          <w:rFonts w:ascii="Times New Roman" w:hAnsi="Times New Roman" w:cs="Times New Roman"/>
          <w:sz w:val="28"/>
          <w:szCs w:val="28"/>
          <w:vertAlign w:val="superscript"/>
        </w:rPr>
        <w:t>3</w:t>
      </w:r>
      <w:r w:rsidR="00E836BF" w:rsidRPr="007A73DE">
        <w:rPr>
          <w:rFonts w:ascii="Times New Roman" w:hAnsi="Times New Roman" w:cs="Times New Roman"/>
          <w:sz w:val="28"/>
          <w:szCs w:val="28"/>
        </w:rPr>
        <w:t>/s</w:t>
      </w:r>
      <w:r w:rsidR="00102C6A" w:rsidRPr="007A73DE">
        <w:rPr>
          <w:rFonts w:ascii="Times New Roman" w:hAnsi="Times New Roman" w:cs="Times New Roman"/>
          <w:sz w:val="28"/>
          <w:szCs w:val="28"/>
        </w:rPr>
        <w:t xml:space="preserve"> mực nước trên sông Hồng năm 1993 là +4,01 thì năm 2009 là +2,21 tức là thấp hơn 1,8m .</w:t>
      </w:r>
    </w:p>
    <w:p w:rsidR="00102C6A" w:rsidRPr="007A73DE" w:rsidRDefault="007E0308"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w:t>
      </w:r>
      <w:r w:rsidR="00102C6A" w:rsidRPr="007A73DE">
        <w:rPr>
          <w:rFonts w:ascii="Times New Roman" w:hAnsi="Times New Roman" w:cs="Times New Roman"/>
          <w:sz w:val="28"/>
          <w:szCs w:val="28"/>
        </w:rPr>
        <w:t>Tại trạm thủy văn Thượng Cát (</w:t>
      </w:r>
      <w:r w:rsidRPr="007A73DE">
        <w:rPr>
          <w:rFonts w:ascii="Times New Roman" w:hAnsi="Times New Roman" w:cs="Times New Roman"/>
          <w:sz w:val="28"/>
          <w:szCs w:val="28"/>
        </w:rPr>
        <w:t>đ</w:t>
      </w:r>
      <w:r w:rsidR="00102C6A" w:rsidRPr="007A73DE">
        <w:rPr>
          <w:rFonts w:ascii="Times New Roman" w:hAnsi="Times New Roman" w:cs="Times New Roman"/>
          <w:sz w:val="28"/>
          <w:szCs w:val="28"/>
        </w:rPr>
        <w:t>oạn đầu cửa sông Đuống) cùng một lưu lượng 1253m</w:t>
      </w:r>
      <w:r w:rsidR="00102C6A" w:rsidRPr="007A73DE">
        <w:rPr>
          <w:rFonts w:ascii="Times New Roman" w:hAnsi="Times New Roman" w:cs="Times New Roman"/>
          <w:sz w:val="28"/>
          <w:szCs w:val="28"/>
          <w:vertAlign w:val="superscript"/>
        </w:rPr>
        <w:t>3</w:t>
      </w:r>
      <w:r w:rsidR="00102C6A" w:rsidRPr="007A73DE">
        <w:rPr>
          <w:rFonts w:ascii="Times New Roman" w:hAnsi="Times New Roman" w:cs="Times New Roman"/>
          <w:sz w:val="28"/>
          <w:szCs w:val="28"/>
        </w:rPr>
        <w:t>/s thì cao trình mực nước năm 1993 là +6,54 nhưng đến năm 2009 chỉ</w:t>
      </w:r>
      <w:r w:rsidR="00D943B9" w:rsidRPr="007A73DE">
        <w:rPr>
          <w:rFonts w:ascii="Times New Roman" w:hAnsi="Times New Roman" w:cs="Times New Roman"/>
          <w:sz w:val="28"/>
          <w:szCs w:val="28"/>
        </w:rPr>
        <w:t xml:space="preserve"> là +</w:t>
      </w:r>
      <w:r w:rsidR="00102C6A" w:rsidRPr="007A73DE">
        <w:rPr>
          <w:rFonts w:ascii="Times New Roman" w:hAnsi="Times New Roman" w:cs="Times New Roman"/>
          <w:sz w:val="28"/>
          <w:szCs w:val="28"/>
        </w:rPr>
        <w:t>2,08</w:t>
      </w:r>
      <w:r w:rsidR="00D943B9" w:rsidRPr="007A73DE">
        <w:rPr>
          <w:rFonts w:ascii="Times New Roman" w:hAnsi="Times New Roman" w:cs="Times New Roman"/>
          <w:sz w:val="28"/>
          <w:szCs w:val="28"/>
        </w:rPr>
        <w:t>. Như vậy mực nước ở sông Đuống hạ thấp nhanh hơn ở sông Hồng.</w:t>
      </w:r>
    </w:p>
    <w:p w:rsidR="00E42EBD" w:rsidRDefault="00D943B9"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Về đáy sông , mức độ xói lở làm đáy sông bị hạ thấp rất nhanh, Số liệu đo đạc cao trình đáy sông tại 3 trạm thủy văn Sơn Tây, Hà Nội, Thượng Cát  tại các năm 1997 và 2012 như sau</w:t>
      </w:r>
      <w:r w:rsidR="00E42EBD">
        <w:rPr>
          <w:rFonts w:ascii="Times New Roman" w:hAnsi="Times New Roman" w:cs="Times New Roman"/>
          <w:sz w:val="28"/>
          <w:szCs w:val="28"/>
        </w:rPr>
        <w:t>:</w:t>
      </w:r>
    </w:p>
    <w:p w:rsidR="00E42EBD" w:rsidRPr="007A73DE" w:rsidRDefault="00E42EBD" w:rsidP="00E42EBD">
      <w:pPr>
        <w:spacing w:after="0" w:line="360" w:lineRule="auto"/>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263"/>
        <w:gridCol w:w="2007"/>
        <w:gridCol w:w="1869"/>
        <w:gridCol w:w="1946"/>
        <w:gridCol w:w="1711"/>
      </w:tblGrid>
      <w:tr w:rsidR="00D943B9" w:rsidRPr="007A73DE" w:rsidTr="00D943B9">
        <w:tc>
          <w:tcPr>
            <w:tcW w:w="2263" w:type="dxa"/>
            <w:tcBorders>
              <w:bottom w:val="nil"/>
            </w:tcBorders>
          </w:tcPr>
          <w:p w:rsidR="00D943B9" w:rsidRPr="007A73DE" w:rsidRDefault="00D943B9" w:rsidP="00960CA2">
            <w:pPr>
              <w:jc w:val="both"/>
              <w:rPr>
                <w:rFonts w:ascii="Times New Roman" w:hAnsi="Times New Roman" w:cs="Times New Roman"/>
                <w:b/>
                <w:sz w:val="28"/>
                <w:szCs w:val="28"/>
              </w:rPr>
            </w:pPr>
            <w:r w:rsidRPr="007A73DE">
              <w:rPr>
                <w:rFonts w:ascii="Times New Roman" w:hAnsi="Times New Roman" w:cs="Times New Roman"/>
                <w:b/>
                <w:sz w:val="28"/>
                <w:szCs w:val="28"/>
              </w:rPr>
              <w:t xml:space="preserve"> </w:t>
            </w:r>
            <w:r w:rsidR="0044143D" w:rsidRPr="007A73DE">
              <w:rPr>
                <w:rFonts w:ascii="Times New Roman" w:hAnsi="Times New Roman" w:cs="Times New Roman"/>
                <w:b/>
                <w:sz w:val="28"/>
                <w:szCs w:val="28"/>
              </w:rPr>
              <w:t>Trạ</w:t>
            </w:r>
            <w:r w:rsidRPr="007A73DE">
              <w:rPr>
                <w:rFonts w:ascii="Times New Roman" w:hAnsi="Times New Roman" w:cs="Times New Roman"/>
                <w:b/>
                <w:sz w:val="28"/>
                <w:szCs w:val="28"/>
              </w:rPr>
              <w:t>m thủy văn</w:t>
            </w:r>
          </w:p>
        </w:tc>
        <w:tc>
          <w:tcPr>
            <w:tcW w:w="7533" w:type="dxa"/>
            <w:gridSpan w:val="4"/>
          </w:tcPr>
          <w:p w:rsidR="00D943B9" w:rsidRPr="007A73DE" w:rsidRDefault="00D943B9" w:rsidP="00960CA2">
            <w:pPr>
              <w:jc w:val="both"/>
              <w:rPr>
                <w:rFonts w:ascii="Times New Roman" w:hAnsi="Times New Roman" w:cs="Times New Roman"/>
                <w:b/>
                <w:sz w:val="28"/>
                <w:szCs w:val="28"/>
              </w:rPr>
            </w:pPr>
            <w:r w:rsidRPr="007A73DE">
              <w:rPr>
                <w:rFonts w:ascii="Times New Roman" w:hAnsi="Times New Roman" w:cs="Times New Roman"/>
                <w:b/>
                <w:sz w:val="28"/>
                <w:szCs w:val="28"/>
              </w:rPr>
              <w:t xml:space="preserve">                          Độ hạ thấp cao độ đáy sông</w:t>
            </w:r>
          </w:p>
        </w:tc>
      </w:tr>
      <w:tr w:rsidR="00D943B9" w:rsidRPr="007A73DE" w:rsidTr="00D943B9">
        <w:tc>
          <w:tcPr>
            <w:tcW w:w="2263" w:type="dxa"/>
            <w:tcBorders>
              <w:top w:val="nil"/>
            </w:tcBorders>
          </w:tcPr>
          <w:p w:rsidR="00D943B9" w:rsidRPr="007A73DE" w:rsidRDefault="00D943B9" w:rsidP="00960CA2">
            <w:pPr>
              <w:jc w:val="both"/>
              <w:rPr>
                <w:rFonts w:ascii="Times New Roman" w:hAnsi="Times New Roman" w:cs="Times New Roman"/>
                <w:b/>
                <w:sz w:val="28"/>
                <w:szCs w:val="28"/>
              </w:rPr>
            </w:pPr>
          </w:p>
        </w:tc>
        <w:tc>
          <w:tcPr>
            <w:tcW w:w="2007" w:type="dxa"/>
          </w:tcPr>
          <w:p w:rsidR="00D943B9" w:rsidRPr="007A73DE" w:rsidRDefault="00D943B9" w:rsidP="00960CA2">
            <w:pPr>
              <w:jc w:val="center"/>
              <w:rPr>
                <w:rFonts w:ascii="Times New Roman" w:hAnsi="Times New Roman" w:cs="Times New Roman"/>
                <w:b/>
                <w:sz w:val="28"/>
                <w:szCs w:val="28"/>
              </w:rPr>
            </w:pPr>
            <w:r w:rsidRPr="007A73DE">
              <w:rPr>
                <w:rFonts w:ascii="Times New Roman" w:hAnsi="Times New Roman" w:cs="Times New Roman"/>
                <w:b/>
                <w:sz w:val="28"/>
                <w:szCs w:val="28"/>
              </w:rPr>
              <w:t>Năm 1997</w:t>
            </w:r>
          </w:p>
        </w:tc>
        <w:tc>
          <w:tcPr>
            <w:tcW w:w="1869" w:type="dxa"/>
          </w:tcPr>
          <w:p w:rsidR="00D943B9" w:rsidRPr="007A73DE" w:rsidRDefault="00D943B9" w:rsidP="00960CA2">
            <w:pPr>
              <w:jc w:val="center"/>
              <w:rPr>
                <w:rFonts w:ascii="Times New Roman" w:hAnsi="Times New Roman" w:cs="Times New Roman"/>
                <w:b/>
                <w:sz w:val="28"/>
                <w:szCs w:val="28"/>
              </w:rPr>
            </w:pPr>
            <w:r w:rsidRPr="007A73DE">
              <w:rPr>
                <w:rFonts w:ascii="Times New Roman" w:hAnsi="Times New Roman" w:cs="Times New Roman"/>
                <w:b/>
                <w:sz w:val="28"/>
                <w:szCs w:val="28"/>
              </w:rPr>
              <w:t>Năm 2012</w:t>
            </w:r>
          </w:p>
        </w:tc>
        <w:tc>
          <w:tcPr>
            <w:tcW w:w="1946" w:type="dxa"/>
          </w:tcPr>
          <w:p w:rsidR="00D943B9" w:rsidRPr="007A73DE" w:rsidRDefault="00D943B9" w:rsidP="00960CA2">
            <w:pPr>
              <w:jc w:val="center"/>
              <w:rPr>
                <w:rFonts w:ascii="Times New Roman" w:hAnsi="Times New Roman" w:cs="Times New Roman"/>
                <w:b/>
                <w:sz w:val="28"/>
                <w:szCs w:val="28"/>
              </w:rPr>
            </w:pPr>
            <w:r w:rsidRPr="007A73DE">
              <w:rPr>
                <w:rFonts w:ascii="Times New Roman" w:hAnsi="Times New Roman" w:cs="Times New Roman"/>
                <w:b/>
                <w:sz w:val="28"/>
                <w:szCs w:val="28"/>
              </w:rPr>
              <w:t>Độ hạ thấp sau 15 năm</w:t>
            </w:r>
          </w:p>
        </w:tc>
        <w:tc>
          <w:tcPr>
            <w:tcW w:w="1711" w:type="dxa"/>
          </w:tcPr>
          <w:p w:rsidR="00D943B9" w:rsidRPr="007A73DE" w:rsidRDefault="00D943B9" w:rsidP="00960CA2">
            <w:pPr>
              <w:jc w:val="center"/>
              <w:rPr>
                <w:rFonts w:ascii="Times New Roman" w:hAnsi="Times New Roman" w:cs="Times New Roman"/>
                <w:b/>
                <w:sz w:val="28"/>
                <w:szCs w:val="28"/>
              </w:rPr>
            </w:pPr>
            <w:r w:rsidRPr="007A73DE">
              <w:rPr>
                <w:rFonts w:ascii="Times New Roman" w:hAnsi="Times New Roman" w:cs="Times New Roman"/>
                <w:b/>
                <w:sz w:val="28"/>
                <w:szCs w:val="28"/>
              </w:rPr>
              <w:t>Trung bình năm</w:t>
            </w:r>
          </w:p>
        </w:tc>
      </w:tr>
      <w:tr w:rsidR="00D943B9" w:rsidRPr="007A73DE" w:rsidTr="00D943B9">
        <w:tc>
          <w:tcPr>
            <w:tcW w:w="2263" w:type="dxa"/>
          </w:tcPr>
          <w:p w:rsidR="00D943B9" w:rsidRPr="007A73DE" w:rsidRDefault="00D943B9" w:rsidP="00351D3F">
            <w:pPr>
              <w:spacing w:line="360" w:lineRule="auto"/>
              <w:jc w:val="center"/>
              <w:rPr>
                <w:rFonts w:ascii="Times New Roman" w:hAnsi="Times New Roman" w:cs="Times New Roman"/>
                <w:sz w:val="28"/>
                <w:szCs w:val="28"/>
              </w:rPr>
            </w:pPr>
            <w:r w:rsidRPr="007A73DE">
              <w:rPr>
                <w:rFonts w:ascii="Times New Roman" w:hAnsi="Times New Roman" w:cs="Times New Roman"/>
                <w:sz w:val="28"/>
                <w:szCs w:val="28"/>
              </w:rPr>
              <w:t>Sơn Tây</w:t>
            </w:r>
          </w:p>
        </w:tc>
        <w:tc>
          <w:tcPr>
            <w:tcW w:w="2007" w:type="dxa"/>
          </w:tcPr>
          <w:p w:rsidR="00D943B9" w:rsidRPr="007A73DE" w:rsidRDefault="00D943B9" w:rsidP="00351D3F">
            <w:pPr>
              <w:spacing w:line="360" w:lineRule="auto"/>
              <w:jc w:val="center"/>
              <w:rPr>
                <w:rFonts w:ascii="Times New Roman" w:hAnsi="Times New Roman" w:cs="Times New Roman"/>
                <w:sz w:val="28"/>
                <w:szCs w:val="28"/>
              </w:rPr>
            </w:pPr>
            <w:r w:rsidRPr="007A73DE">
              <w:rPr>
                <w:rFonts w:ascii="Times New Roman" w:hAnsi="Times New Roman" w:cs="Times New Roman"/>
                <w:sz w:val="28"/>
                <w:szCs w:val="28"/>
              </w:rPr>
              <w:t>0,38</w:t>
            </w:r>
          </w:p>
        </w:tc>
        <w:tc>
          <w:tcPr>
            <w:tcW w:w="1869" w:type="dxa"/>
          </w:tcPr>
          <w:p w:rsidR="00D943B9" w:rsidRPr="007A73DE" w:rsidRDefault="0044143D" w:rsidP="00351D3F">
            <w:pPr>
              <w:spacing w:line="360" w:lineRule="auto"/>
              <w:rPr>
                <w:rFonts w:ascii="Times New Roman" w:hAnsi="Times New Roman" w:cs="Times New Roman"/>
                <w:sz w:val="28"/>
                <w:szCs w:val="28"/>
              </w:rPr>
            </w:pPr>
            <w:r w:rsidRPr="007A73DE">
              <w:rPr>
                <w:rFonts w:ascii="Times New Roman" w:hAnsi="Times New Roman" w:cs="Times New Roman"/>
                <w:sz w:val="28"/>
                <w:szCs w:val="28"/>
              </w:rPr>
              <w:t xml:space="preserve">        -</w:t>
            </w:r>
            <w:r w:rsidR="00D943B9" w:rsidRPr="007A73DE">
              <w:rPr>
                <w:rFonts w:ascii="Times New Roman" w:hAnsi="Times New Roman" w:cs="Times New Roman"/>
                <w:sz w:val="28"/>
                <w:szCs w:val="28"/>
              </w:rPr>
              <w:t>2,28</w:t>
            </w:r>
          </w:p>
        </w:tc>
        <w:tc>
          <w:tcPr>
            <w:tcW w:w="1946" w:type="dxa"/>
          </w:tcPr>
          <w:p w:rsidR="00D943B9" w:rsidRPr="007A73DE" w:rsidRDefault="00D943B9" w:rsidP="00351D3F">
            <w:pPr>
              <w:spacing w:line="360" w:lineRule="auto"/>
              <w:jc w:val="center"/>
              <w:rPr>
                <w:rFonts w:ascii="Times New Roman" w:hAnsi="Times New Roman" w:cs="Times New Roman"/>
                <w:sz w:val="28"/>
                <w:szCs w:val="28"/>
              </w:rPr>
            </w:pPr>
            <w:r w:rsidRPr="007A73DE">
              <w:rPr>
                <w:rFonts w:ascii="Times New Roman" w:hAnsi="Times New Roman" w:cs="Times New Roman"/>
                <w:sz w:val="28"/>
                <w:szCs w:val="28"/>
              </w:rPr>
              <w:t>2,66</w:t>
            </w:r>
          </w:p>
        </w:tc>
        <w:tc>
          <w:tcPr>
            <w:tcW w:w="1711" w:type="dxa"/>
          </w:tcPr>
          <w:p w:rsidR="00D943B9" w:rsidRPr="007A73DE" w:rsidRDefault="00D943B9" w:rsidP="00351D3F">
            <w:pPr>
              <w:spacing w:line="360" w:lineRule="auto"/>
              <w:jc w:val="center"/>
              <w:rPr>
                <w:rFonts w:ascii="Times New Roman" w:hAnsi="Times New Roman" w:cs="Times New Roman"/>
                <w:sz w:val="28"/>
                <w:szCs w:val="28"/>
              </w:rPr>
            </w:pPr>
            <w:r w:rsidRPr="007A73DE">
              <w:rPr>
                <w:rFonts w:ascii="Times New Roman" w:hAnsi="Times New Roman" w:cs="Times New Roman"/>
                <w:sz w:val="28"/>
                <w:szCs w:val="28"/>
              </w:rPr>
              <w:t>0,18</w:t>
            </w:r>
          </w:p>
        </w:tc>
      </w:tr>
      <w:tr w:rsidR="00D943B9" w:rsidRPr="007A73DE" w:rsidTr="00D943B9">
        <w:tc>
          <w:tcPr>
            <w:tcW w:w="2263" w:type="dxa"/>
          </w:tcPr>
          <w:p w:rsidR="00D943B9" w:rsidRPr="007A73DE" w:rsidRDefault="00D943B9" w:rsidP="00351D3F">
            <w:pPr>
              <w:spacing w:line="360" w:lineRule="auto"/>
              <w:jc w:val="center"/>
              <w:rPr>
                <w:rFonts w:ascii="Times New Roman" w:hAnsi="Times New Roman" w:cs="Times New Roman"/>
                <w:sz w:val="28"/>
                <w:szCs w:val="28"/>
              </w:rPr>
            </w:pPr>
            <w:r w:rsidRPr="007A73DE">
              <w:rPr>
                <w:rFonts w:ascii="Times New Roman" w:hAnsi="Times New Roman" w:cs="Times New Roman"/>
                <w:sz w:val="28"/>
                <w:szCs w:val="28"/>
              </w:rPr>
              <w:t>Hà Nội</w:t>
            </w:r>
          </w:p>
        </w:tc>
        <w:tc>
          <w:tcPr>
            <w:tcW w:w="2007" w:type="dxa"/>
          </w:tcPr>
          <w:p w:rsidR="00D943B9" w:rsidRPr="007A73DE" w:rsidRDefault="00D943B9" w:rsidP="00351D3F">
            <w:pPr>
              <w:spacing w:line="360" w:lineRule="auto"/>
              <w:jc w:val="center"/>
              <w:rPr>
                <w:rFonts w:ascii="Times New Roman" w:hAnsi="Times New Roman" w:cs="Times New Roman"/>
                <w:sz w:val="28"/>
                <w:szCs w:val="28"/>
              </w:rPr>
            </w:pPr>
            <w:r w:rsidRPr="007A73DE">
              <w:rPr>
                <w:rFonts w:ascii="Times New Roman" w:hAnsi="Times New Roman" w:cs="Times New Roman"/>
                <w:sz w:val="28"/>
                <w:szCs w:val="28"/>
              </w:rPr>
              <w:t>0,54</w:t>
            </w:r>
          </w:p>
        </w:tc>
        <w:tc>
          <w:tcPr>
            <w:tcW w:w="1869" w:type="dxa"/>
          </w:tcPr>
          <w:p w:rsidR="00D943B9" w:rsidRPr="007A73DE" w:rsidRDefault="00D943B9" w:rsidP="00351D3F">
            <w:pPr>
              <w:spacing w:line="360" w:lineRule="auto"/>
              <w:jc w:val="center"/>
              <w:rPr>
                <w:rFonts w:ascii="Times New Roman" w:hAnsi="Times New Roman" w:cs="Times New Roman"/>
                <w:sz w:val="28"/>
                <w:szCs w:val="28"/>
              </w:rPr>
            </w:pPr>
            <w:r w:rsidRPr="007A73DE">
              <w:rPr>
                <w:rFonts w:ascii="Times New Roman" w:hAnsi="Times New Roman" w:cs="Times New Roman"/>
                <w:sz w:val="28"/>
                <w:szCs w:val="28"/>
              </w:rPr>
              <w:t>-1,13</w:t>
            </w:r>
          </w:p>
        </w:tc>
        <w:tc>
          <w:tcPr>
            <w:tcW w:w="1946" w:type="dxa"/>
          </w:tcPr>
          <w:p w:rsidR="00D943B9" w:rsidRPr="007A73DE" w:rsidRDefault="00D943B9" w:rsidP="00351D3F">
            <w:pPr>
              <w:spacing w:line="360" w:lineRule="auto"/>
              <w:jc w:val="center"/>
              <w:rPr>
                <w:rFonts w:ascii="Times New Roman" w:hAnsi="Times New Roman" w:cs="Times New Roman"/>
                <w:sz w:val="28"/>
                <w:szCs w:val="28"/>
              </w:rPr>
            </w:pPr>
            <w:r w:rsidRPr="007A73DE">
              <w:rPr>
                <w:rFonts w:ascii="Times New Roman" w:hAnsi="Times New Roman" w:cs="Times New Roman"/>
                <w:sz w:val="28"/>
                <w:szCs w:val="28"/>
              </w:rPr>
              <w:t>1,76</w:t>
            </w:r>
          </w:p>
        </w:tc>
        <w:tc>
          <w:tcPr>
            <w:tcW w:w="1711" w:type="dxa"/>
          </w:tcPr>
          <w:p w:rsidR="00D943B9" w:rsidRPr="007A73DE" w:rsidRDefault="00D943B9" w:rsidP="00351D3F">
            <w:pPr>
              <w:spacing w:line="360" w:lineRule="auto"/>
              <w:jc w:val="center"/>
              <w:rPr>
                <w:rFonts w:ascii="Times New Roman" w:hAnsi="Times New Roman" w:cs="Times New Roman"/>
                <w:sz w:val="28"/>
                <w:szCs w:val="28"/>
              </w:rPr>
            </w:pPr>
            <w:r w:rsidRPr="007A73DE">
              <w:rPr>
                <w:rFonts w:ascii="Times New Roman" w:hAnsi="Times New Roman" w:cs="Times New Roman"/>
                <w:sz w:val="28"/>
                <w:szCs w:val="28"/>
              </w:rPr>
              <w:t>0,11</w:t>
            </w:r>
          </w:p>
        </w:tc>
      </w:tr>
      <w:tr w:rsidR="00D943B9" w:rsidRPr="007A73DE" w:rsidTr="00D943B9">
        <w:tc>
          <w:tcPr>
            <w:tcW w:w="2263" w:type="dxa"/>
          </w:tcPr>
          <w:p w:rsidR="00D943B9" w:rsidRPr="007A73DE" w:rsidRDefault="00D943B9" w:rsidP="00351D3F">
            <w:pPr>
              <w:spacing w:line="360" w:lineRule="auto"/>
              <w:jc w:val="center"/>
              <w:rPr>
                <w:rFonts w:ascii="Times New Roman" w:hAnsi="Times New Roman" w:cs="Times New Roman"/>
                <w:sz w:val="28"/>
                <w:szCs w:val="28"/>
              </w:rPr>
            </w:pPr>
            <w:r w:rsidRPr="007A73DE">
              <w:rPr>
                <w:rFonts w:ascii="Times New Roman" w:hAnsi="Times New Roman" w:cs="Times New Roman"/>
                <w:sz w:val="28"/>
                <w:szCs w:val="28"/>
              </w:rPr>
              <w:t>Thượng Cát</w:t>
            </w:r>
          </w:p>
        </w:tc>
        <w:tc>
          <w:tcPr>
            <w:tcW w:w="2007" w:type="dxa"/>
          </w:tcPr>
          <w:p w:rsidR="00D943B9" w:rsidRPr="007A73DE" w:rsidRDefault="00D943B9" w:rsidP="00351D3F">
            <w:pPr>
              <w:spacing w:line="360" w:lineRule="auto"/>
              <w:jc w:val="center"/>
              <w:rPr>
                <w:rFonts w:ascii="Times New Roman" w:hAnsi="Times New Roman" w:cs="Times New Roman"/>
                <w:sz w:val="28"/>
                <w:szCs w:val="28"/>
              </w:rPr>
            </w:pPr>
            <w:r w:rsidRPr="007A73DE">
              <w:rPr>
                <w:rFonts w:ascii="Times New Roman" w:hAnsi="Times New Roman" w:cs="Times New Roman"/>
                <w:sz w:val="28"/>
                <w:szCs w:val="28"/>
              </w:rPr>
              <w:t>1,12</w:t>
            </w:r>
          </w:p>
        </w:tc>
        <w:tc>
          <w:tcPr>
            <w:tcW w:w="1869" w:type="dxa"/>
          </w:tcPr>
          <w:p w:rsidR="00D943B9" w:rsidRPr="007A73DE" w:rsidRDefault="0044143D" w:rsidP="00351D3F">
            <w:pPr>
              <w:spacing w:line="360" w:lineRule="auto"/>
              <w:rPr>
                <w:rFonts w:ascii="Times New Roman" w:hAnsi="Times New Roman" w:cs="Times New Roman"/>
                <w:sz w:val="28"/>
                <w:szCs w:val="28"/>
              </w:rPr>
            </w:pPr>
            <w:r w:rsidRPr="007A73DE">
              <w:rPr>
                <w:rFonts w:ascii="Times New Roman" w:hAnsi="Times New Roman" w:cs="Times New Roman"/>
                <w:sz w:val="28"/>
                <w:szCs w:val="28"/>
              </w:rPr>
              <w:t xml:space="preserve">         -</w:t>
            </w:r>
            <w:r w:rsidR="00D943B9" w:rsidRPr="007A73DE">
              <w:rPr>
                <w:rFonts w:ascii="Times New Roman" w:hAnsi="Times New Roman" w:cs="Times New Roman"/>
                <w:sz w:val="28"/>
                <w:szCs w:val="28"/>
              </w:rPr>
              <w:t>5,38</w:t>
            </w:r>
          </w:p>
        </w:tc>
        <w:tc>
          <w:tcPr>
            <w:tcW w:w="1946" w:type="dxa"/>
          </w:tcPr>
          <w:p w:rsidR="00D943B9" w:rsidRPr="007A73DE" w:rsidRDefault="0044143D" w:rsidP="00351D3F">
            <w:pPr>
              <w:spacing w:line="360" w:lineRule="auto"/>
              <w:jc w:val="center"/>
              <w:rPr>
                <w:rFonts w:ascii="Times New Roman" w:hAnsi="Times New Roman" w:cs="Times New Roman"/>
                <w:sz w:val="28"/>
                <w:szCs w:val="28"/>
              </w:rPr>
            </w:pPr>
            <w:r w:rsidRPr="007A73DE">
              <w:rPr>
                <w:rFonts w:ascii="Times New Roman" w:hAnsi="Times New Roman" w:cs="Times New Roman"/>
                <w:sz w:val="28"/>
                <w:szCs w:val="28"/>
              </w:rPr>
              <w:t>6,60</w:t>
            </w:r>
          </w:p>
        </w:tc>
        <w:tc>
          <w:tcPr>
            <w:tcW w:w="1711" w:type="dxa"/>
          </w:tcPr>
          <w:p w:rsidR="00D943B9" w:rsidRPr="007A73DE" w:rsidRDefault="0044143D" w:rsidP="00351D3F">
            <w:pPr>
              <w:spacing w:line="360" w:lineRule="auto"/>
              <w:jc w:val="center"/>
              <w:rPr>
                <w:rFonts w:ascii="Times New Roman" w:hAnsi="Times New Roman" w:cs="Times New Roman"/>
                <w:sz w:val="28"/>
                <w:szCs w:val="28"/>
              </w:rPr>
            </w:pPr>
            <w:r w:rsidRPr="007A73DE">
              <w:rPr>
                <w:rFonts w:ascii="Times New Roman" w:hAnsi="Times New Roman" w:cs="Times New Roman"/>
                <w:sz w:val="28"/>
                <w:szCs w:val="28"/>
              </w:rPr>
              <w:t>0,44</w:t>
            </w:r>
          </w:p>
        </w:tc>
      </w:tr>
    </w:tbl>
    <w:p w:rsidR="00E42EBD" w:rsidRDefault="00E42EBD" w:rsidP="00E42EBD">
      <w:pPr>
        <w:spacing w:after="0" w:line="360" w:lineRule="auto"/>
        <w:jc w:val="both"/>
        <w:rPr>
          <w:rFonts w:ascii="Times New Roman" w:hAnsi="Times New Roman" w:cs="Times New Roman"/>
          <w:sz w:val="28"/>
          <w:szCs w:val="28"/>
        </w:rPr>
      </w:pPr>
    </w:p>
    <w:p w:rsidR="0044143D" w:rsidRPr="007A73DE" w:rsidRDefault="0044143D"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Các số liệu về</w:t>
      </w:r>
      <w:r w:rsidR="007E0308" w:rsidRPr="007A73DE">
        <w:rPr>
          <w:rFonts w:ascii="Times New Roman" w:hAnsi="Times New Roman" w:cs="Times New Roman"/>
          <w:sz w:val="28"/>
          <w:szCs w:val="28"/>
        </w:rPr>
        <w:t xml:space="preserve"> xói</w:t>
      </w:r>
      <w:r w:rsidRPr="007A73DE">
        <w:rPr>
          <w:rFonts w:ascii="Times New Roman" w:hAnsi="Times New Roman" w:cs="Times New Roman"/>
          <w:sz w:val="28"/>
          <w:szCs w:val="28"/>
        </w:rPr>
        <w:t xml:space="preserve"> đáy sông của cả hệ thống sông Hồng và sông Thái Bình như sau.(Tài liệu Viện Quy hoạch Thủy lợ</w:t>
      </w:r>
      <w:r w:rsidR="007A73DE">
        <w:rPr>
          <w:rFonts w:ascii="Times New Roman" w:hAnsi="Times New Roman" w:cs="Times New Roman"/>
          <w:sz w:val="28"/>
          <w:szCs w:val="28"/>
        </w:rPr>
        <w:t>i) t</w:t>
      </w:r>
      <w:r w:rsidRPr="007A73DE">
        <w:rPr>
          <w:rFonts w:ascii="Times New Roman" w:hAnsi="Times New Roman" w:cs="Times New Roman"/>
          <w:sz w:val="28"/>
          <w:szCs w:val="28"/>
        </w:rPr>
        <w:t>rên hệ thống sông Hồng như sau:</w:t>
      </w:r>
    </w:p>
    <w:p w:rsidR="0044143D" w:rsidRPr="007A73DE" w:rsidRDefault="0044143D"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lastRenderedPageBreak/>
        <w:t xml:space="preserve">(1) Hạ du sông Đà </w:t>
      </w:r>
      <w:r w:rsidR="00B45187" w:rsidRPr="007A73DE">
        <w:rPr>
          <w:rFonts w:ascii="Times New Roman" w:hAnsi="Times New Roman" w:cs="Times New Roman"/>
          <w:sz w:val="28"/>
          <w:szCs w:val="28"/>
        </w:rPr>
        <w:t>(</w:t>
      </w:r>
      <w:r w:rsidRPr="007A73DE">
        <w:rPr>
          <w:rFonts w:ascii="Times New Roman" w:hAnsi="Times New Roman" w:cs="Times New Roman"/>
          <w:sz w:val="28"/>
          <w:szCs w:val="28"/>
        </w:rPr>
        <w:t>dài 15</w:t>
      </w:r>
      <w:proofErr w:type="gramStart"/>
      <w:r w:rsidRPr="007A73DE">
        <w:rPr>
          <w:rFonts w:ascii="Times New Roman" w:hAnsi="Times New Roman" w:cs="Times New Roman"/>
          <w:sz w:val="28"/>
          <w:szCs w:val="28"/>
        </w:rPr>
        <w:t>,4</w:t>
      </w:r>
      <w:proofErr w:type="gramEnd"/>
      <w:r w:rsidRPr="007A73DE">
        <w:rPr>
          <w:rFonts w:ascii="Times New Roman" w:hAnsi="Times New Roman" w:cs="Times New Roman"/>
          <w:sz w:val="28"/>
          <w:szCs w:val="28"/>
        </w:rPr>
        <w:t xml:space="preserve"> km từ Bảo Yến đến của ra ngã ba Thao- Đà)</w:t>
      </w:r>
    </w:p>
    <w:p w:rsidR="0044143D" w:rsidRPr="007A73DE" w:rsidRDefault="0044143D"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 So từ năm 2000 đến năm 2019:</w:t>
      </w:r>
    </w:p>
    <w:p w:rsidR="0044143D" w:rsidRPr="007A73DE" w:rsidRDefault="0044143D"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 xml:space="preserve">       + Cao độ đáy sông thấp nhất: hạ thấp 1,9m</w:t>
      </w:r>
    </w:p>
    <w:p w:rsidR="007A73DE" w:rsidRDefault="0044143D"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 xml:space="preserve">       + Cao độ</w:t>
      </w:r>
      <w:r w:rsidR="007A73DE">
        <w:rPr>
          <w:rFonts w:ascii="Times New Roman" w:hAnsi="Times New Roman" w:cs="Times New Roman"/>
          <w:sz w:val="28"/>
          <w:szCs w:val="28"/>
        </w:rPr>
        <w:t xml:space="preserve"> đáy sông trung bình</w:t>
      </w:r>
      <w:r w:rsidRPr="007A73DE">
        <w:rPr>
          <w:rFonts w:ascii="Times New Roman" w:hAnsi="Times New Roman" w:cs="Times New Roman"/>
          <w:sz w:val="28"/>
          <w:szCs w:val="28"/>
        </w:rPr>
        <w:t>: hạ thấp 0,51m.</w:t>
      </w:r>
    </w:p>
    <w:p w:rsidR="0044143D" w:rsidRPr="007A73DE" w:rsidRDefault="00B45187"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Tổ</w:t>
      </w:r>
      <w:r w:rsidR="0044143D" w:rsidRPr="007A73DE">
        <w:rPr>
          <w:rFonts w:ascii="Times New Roman" w:hAnsi="Times New Roman" w:cs="Times New Roman"/>
          <w:sz w:val="28"/>
          <w:szCs w:val="28"/>
        </w:rPr>
        <w:t xml:space="preserve">ng lượng xói trên </w:t>
      </w:r>
      <w:r w:rsidRPr="007A73DE">
        <w:rPr>
          <w:rFonts w:ascii="Times New Roman" w:hAnsi="Times New Roman" w:cs="Times New Roman"/>
          <w:sz w:val="28"/>
          <w:szCs w:val="28"/>
        </w:rPr>
        <w:t xml:space="preserve">toàn </w:t>
      </w:r>
      <w:r w:rsidR="0044143D" w:rsidRPr="007A73DE">
        <w:rPr>
          <w:rFonts w:ascii="Times New Roman" w:hAnsi="Times New Roman" w:cs="Times New Roman"/>
          <w:sz w:val="28"/>
          <w:szCs w:val="28"/>
        </w:rPr>
        <w:t>đoạ</w:t>
      </w:r>
      <w:r w:rsidRPr="007A73DE">
        <w:rPr>
          <w:rFonts w:ascii="Times New Roman" w:hAnsi="Times New Roman" w:cs="Times New Roman"/>
          <w:sz w:val="28"/>
          <w:szCs w:val="28"/>
        </w:rPr>
        <w:t>n là 3</w:t>
      </w:r>
      <w:proofErr w:type="gramStart"/>
      <w:r w:rsidR="0044143D" w:rsidRPr="007A73DE">
        <w:rPr>
          <w:rFonts w:ascii="Times New Roman" w:hAnsi="Times New Roman" w:cs="Times New Roman"/>
          <w:sz w:val="28"/>
          <w:szCs w:val="28"/>
        </w:rPr>
        <w:t>,39</w:t>
      </w:r>
      <w:proofErr w:type="gramEnd"/>
      <w:r w:rsidR="0044143D" w:rsidRPr="007A73DE">
        <w:rPr>
          <w:rFonts w:ascii="Times New Roman" w:hAnsi="Times New Roman" w:cs="Times New Roman"/>
          <w:sz w:val="28"/>
          <w:szCs w:val="28"/>
        </w:rPr>
        <w:t xml:space="preserve"> triệu m</w:t>
      </w:r>
      <w:r w:rsidR="0044143D" w:rsidRPr="007A73DE">
        <w:rPr>
          <w:rFonts w:ascii="Times New Roman" w:hAnsi="Times New Roman" w:cs="Times New Roman"/>
          <w:sz w:val="28"/>
          <w:szCs w:val="28"/>
          <w:vertAlign w:val="superscript"/>
        </w:rPr>
        <w:t>3</w:t>
      </w:r>
      <w:r w:rsidRPr="007A73DE">
        <w:rPr>
          <w:rFonts w:ascii="Times New Roman" w:hAnsi="Times New Roman" w:cs="Times New Roman"/>
          <w:sz w:val="28"/>
          <w:szCs w:val="28"/>
        </w:rPr>
        <w:t>. Như vậy sông Đà bị xói liên tục từ năm 2000 đến 2019, cao độ đáy sông bị hạ thấp trung bình là 0,81m</w:t>
      </w:r>
    </w:p>
    <w:p w:rsidR="00AD207D" w:rsidRPr="007A73DE" w:rsidRDefault="00B45187"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(2) Hạ du sông Thao (Từ Yên Bái đến ngã ba Thao - Đà)</w:t>
      </w:r>
    </w:p>
    <w:p w:rsidR="00B45187" w:rsidRPr="007A73DE" w:rsidRDefault="00B45187"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 So từ năm 2000 đến năm 2019:</w:t>
      </w:r>
    </w:p>
    <w:p w:rsidR="00B45187" w:rsidRPr="007A73DE" w:rsidRDefault="00B45187"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 xml:space="preserve">       + Cao độ đáy sông thấp nhất: hạ thấp 1</w:t>
      </w:r>
      <w:proofErr w:type="gramStart"/>
      <w:r w:rsidRPr="007A73DE">
        <w:rPr>
          <w:rFonts w:ascii="Times New Roman" w:hAnsi="Times New Roman" w:cs="Times New Roman"/>
          <w:sz w:val="28"/>
          <w:szCs w:val="28"/>
        </w:rPr>
        <w:t>,36</w:t>
      </w:r>
      <w:proofErr w:type="gramEnd"/>
      <w:r w:rsidRPr="007A73DE">
        <w:rPr>
          <w:rFonts w:ascii="Times New Roman" w:hAnsi="Times New Roman" w:cs="Times New Roman"/>
          <w:sz w:val="28"/>
          <w:szCs w:val="28"/>
        </w:rPr>
        <w:t xml:space="preserve"> m</w:t>
      </w:r>
    </w:p>
    <w:p w:rsidR="007A73DE" w:rsidRDefault="00B45187" w:rsidP="00E42EBD">
      <w:pPr>
        <w:spacing w:after="0" w:line="360" w:lineRule="auto"/>
        <w:rPr>
          <w:rFonts w:ascii="Times New Roman" w:hAnsi="Times New Roman" w:cs="Times New Roman"/>
          <w:sz w:val="28"/>
          <w:szCs w:val="28"/>
        </w:rPr>
      </w:pPr>
      <w:r w:rsidRPr="007A73DE">
        <w:rPr>
          <w:rFonts w:ascii="Times New Roman" w:hAnsi="Times New Roman" w:cs="Times New Roman"/>
          <w:sz w:val="28"/>
          <w:szCs w:val="28"/>
        </w:rPr>
        <w:t xml:space="preserve">       + Cao độ</w:t>
      </w:r>
      <w:r w:rsidR="007A73DE">
        <w:rPr>
          <w:rFonts w:ascii="Times New Roman" w:hAnsi="Times New Roman" w:cs="Times New Roman"/>
          <w:sz w:val="28"/>
          <w:szCs w:val="28"/>
        </w:rPr>
        <w:t xml:space="preserve"> đáy sông trung bình</w:t>
      </w:r>
      <w:r w:rsidRPr="007A73DE">
        <w:rPr>
          <w:rFonts w:ascii="Times New Roman" w:hAnsi="Times New Roman" w:cs="Times New Roman"/>
          <w:sz w:val="28"/>
          <w:szCs w:val="28"/>
        </w:rPr>
        <w:t>: hạ thấp 1</w:t>
      </w:r>
      <w:proofErr w:type="gramStart"/>
      <w:r w:rsidRPr="007A73DE">
        <w:rPr>
          <w:rFonts w:ascii="Times New Roman" w:hAnsi="Times New Roman" w:cs="Times New Roman"/>
          <w:sz w:val="28"/>
          <w:szCs w:val="28"/>
        </w:rPr>
        <w:t>,11</w:t>
      </w:r>
      <w:proofErr w:type="gramEnd"/>
      <w:r w:rsidRPr="007A73DE">
        <w:rPr>
          <w:rFonts w:ascii="Times New Roman" w:hAnsi="Times New Roman" w:cs="Times New Roman"/>
          <w:sz w:val="28"/>
          <w:szCs w:val="28"/>
        </w:rPr>
        <w:t xml:space="preserve"> m</w:t>
      </w:r>
    </w:p>
    <w:p w:rsidR="00B45187" w:rsidRPr="007A73DE" w:rsidRDefault="00B45187" w:rsidP="00E42EBD">
      <w:pPr>
        <w:spacing w:after="0" w:line="360" w:lineRule="auto"/>
        <w:rPr>
          <w:rFonts w:ascii="Times New Roman" w:hAnsi="Times New Roman" w:cs="Times New Roman"/>
          <w:sz w:val="28"/>
          <w:szCs w:val="28"/>
        </w:rPr>
      </w:pPr>
      <w:r w:rsidRPr="007A73DE">
        <w:rPr>
          <w:rFonts w:ascii="Times New Roman" w:hAnsi="Times New Roman" w:cs="Times New Roman"/>
          <w:sz w:val="28"/>
          <w:szCs w:val="28"/>
        </w:rPr>
        <w:t xml:space="preserve"> Tổng lượng xói trên toàn đoạn là 20</w:t>
      </w:r>
      <w:proofErr w:type="gramStart"/>
      <w:r w:rsidRPr="007A73DE">
        <w:rPr>
          <w:rFonts w:ascii="Times New Roman" w:hAnsi="Times New Roman" w:cs="Times New Roman"/>
          <w:sz w:val="28"/>
          <w:szCs w:val="28"/>
        </w:rPr>
        <w:t>,75</w:t>
      </w:r>
      <w:proofErr w:type="gramEnd"/>
      <w:r w:rsidRPr="007A73DE">
        <w:rPr>
          <w:rFonts w:ascii="Times New Roman" w:hAnsi="Times New Roman" w:cs="Times New Roman"/>
          <w:sz w:val="28"/>
          <w:szCs w:val="28"/>
        </w:rPr>
        <w:t xml:space="preserve"> triệu m3. Toàn tuyến sông từ thị xã Phú Thọ đến ngã ba Thao - Đà dài 29,5 km từ năm 2000 đến 2019 đáy sông bị hạ thấp khoảng 1,42 m.</w:t>
      </w:r>
    </w:p>
    <w:p w:rsidR="00B45187" w:rsidRPr="007A73DE" w:rsidRDefault="00B45187"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 xml:space="preserve">(3) </w:t>
      </w:r>
      <w:r w:rsidR="00D74C5B" w:rsidRPr="007A73DE">
        <w:rPr>
          <w:rFonts w:ascii="Times New Roman" w:hAnsi="Times New Roman" w:cs="Times New Roman"/>
          <w:sz w:val="28"/>
          <w:szCs w:val="28"/>
        </w:rPr>
        <w:t>S</w:t>
      </w:r>
      <w:r w:rsidRPr="007A73DE">
        <w:rPr>
          <w:rFonts w:ascii="Times New Roman" w:hAnsi="Times New Roman" w:cs="Times New Roman"/>
          <w:sz w:val="28"/>
          <w:szCs w:val="28"/>
        </w:rPr>
        <w:t xml:space="preserve">ông </w:t>
      </w:r>
      <w:r w:rsidR="00D74C5B" w:rsidRPr="007A73DE">
        <w:rPr>
          <w:rFonts w:ascii="Times New Roman" w:hAnsi="Times New Roman" w:cs="Times New Roman"/>
          <w:sz w:val="28"/>
          <w:szCs w:val="28"/>
        </w:rPr>
        <w:t xml:space="preserve">Lô </w:t>
      </w:r>
      <w:r w:rsidRPr="007A73DE">
        <w:rPr>
          <w:rFonts w:ascii="Times New Roman" w:hAnsi="Times New Roman" w:cs="Times New Roman"/>
          <w:sz w:val="28"/>
          <w:szCs w:val="28"/>
        </w:rPr>
        <w:t>(</w:t>
      </w:r>
      <w:r w:rsidR="00D74C5B" w:rsidRPr="007A73DE">
        <w:rPr>
          <w:rFonts w:ascii="Times New Roman" w:hAnsi="Times New Roman" w:cs="Times New Roman"/>
          <w:sz w:val="28"/>
          <w:szCs w:val="28"/>
        </w:rPr>
        <w:t>Đoạn từ Đoan Hùng đến Việt Trì dài 54 km.)</w:t>
      </w:r>
    </w:p>
    <w:p w:rsidR="00B45187" w:rsidRPr="007A73DE" w:rsidRDefault="00B45187"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 So từ năm 2000 đến năm 2019:</w:t>
      </w:r>
    </w:p>
    <w:p w:rsidR="00B45187" w:rsidRPr="007A73DE" w:rsidRDefault="00B45187"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 xml:space="preserve">       + Cao độ đáy sông thấp nhất: hạ thấp </w:t>
      </w:r>
      <w:r w:rsidR="00D74C5B" w:rsidRPr="007A73DE">
        <w:rPr>
          <w:rFonts w:ascii="Times New Roman" w:hAnsi="Times New Roman" w:cs="Times New Roman"/>
          <w:sz w:val="28"/>
          <w:szCs w:val="28"/>
        </w:rPr>
        <w:t>7</w:t>
      </w:r>
      <w:proofErr w:type="gramStart"/>
      <w:r w:rsidR="00D74C5B" w:rsidRPr="007A73DE">
        <w:rPr>
          <w:rFonts w:ascii="Times New Roman" w:hAnsi="Times New Roman" w:cs="Times New Roman"/>
          <w:sz w:val="28"/>
          <w:szCs w:val="28"/>
        </w:rPr>
        <w:t>,96</w:t>
      </w:r>
      <w:proofErr w:type="gramEnd"/>
      <w:r w:rsidRPr="007A73DE">
        <w:rPr>
          <w:rFonts w:ascii="Times New Roman" w:hAnsi="Times New Roman" w:cs="Times New Roman"/>
          <w:sz w:val="28"/>
          <w:szCs w:val="28"/>
        </w:rPr>
        <w:t xml:space="preserve"> m</w:t>
      </w:r>
    </w:p>
    <w:p w:rsidR="00B45187" w:rsidRPr="007A73DE" w:rsidRDefault="00B45187" w:rsidP="00E42EBD">
      <w:pPr>
        <w:spacing w:after="0" w:line="360" w:lineRule="auto"/>
        <w:rPr>
          <w:rFonts w:ascii="Times New Roman" w:hAnsi="Times New Roman" w:cs="Times New Roman"/>
          <w:sz w:val="28"/>
          <w:szCs w:val="28"/>
        </w:rPr>
      </w:pPr>
      <w:r w:rsidRPr="007A73DE">
        <w:rPr>
          <w:rFonts w:ascii="Times New Roman" w:hAnsi="Times New Roman" w:cs="Times New Roman"/>
          <w:sz w:val="28"/>
          <w:szCs w:val="28"/>
        </w:rPr>
        <w:t xml:space="preserve">       + Cao độ đáy sông trung </w:t>
      </w:r>
      <w:proofErr w:type="gramStart"/>
      <w:r w:rsidRPr="007A73DE">
        <w:rPr>
          <w:rFonts w:ascii="Times New Roman" w:hAnsi="Times New Roman" w:cs="Times New Roman"/>
          <w:sz w:val="28"/>
          <w:szCs w:val="28"/>
        </w:rPr>
        <w:t>bình :</w:t>
      </w:r>
      <w:proofErr w:type="gramEnd"/>
      <w:r w:rsidRPr="007A73DE">
        <w:rPr>
          <w:rFonts w:ascii="Times New Roman" w:hAnsi="Times New Roman" w:cs="Times New Roman"/>
          <w:sz w:val="28"/>
          <w:szCs w:val="28"/>
        </w:rPr>
        <w:t xml:space="preserve"> hạ thấp </w:t>
      </w:r>
      <w:r w:rsidR="00D74C5B" w:rsidRPr="007A73DE">
        <w:rPr>
          <w:rFonts w:ascii="Times New Roman" w:hAnsi="Times New Roman" w:cs="Times New Roman"/>
          <w:sz w:val="28"/>
          <w:szCs w:val="28"/>
        </w:rPr>
        <w:t>4,2</w:t>
      </w:r>
      <w:r w:rsidRPr="007A73DE">
        <w:rPr>
          <w:rFonts w:ascii="Times New Roman" w:hAnsi="Times New Roman" w:cs="Times New Roman"/>
          <w:sz w:val="28"/>
          <w:szCs w:val="28"/>
        </w:rPr>
        <w:t xml:space="preserve"> m</w:t>
      </w:r>
    </w:p>
    <w:p w:rsidR="00D74C5B" w:rsidRPr="007A73DE" w:rsidRDefault="00D74C5B"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(4) Sông Hồng từ ngã ba Thao- Đà đến cửa Ba Lạt dài 210 km</w:t>
      </w:r>
    </w:p>
    <w:p w:rsidR="00D74C5B" w:rsidRPr="007A73DE" w:rsidRDefault="00D74C5B"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 xml:space="preserve">       + Cao độ đáy sông thấp nhất: hạ thấp từ 0</w:t>
      </w:r>
      <w:proofErr w:type="gramStart"/>
      <w:r w:rsidRPr="007A73DE">
        <w:rPr>
          <w:rFonts w:ascii="Times New Roman" w:hAnsi="Times New Roman" w:cs="Times New Roman"/>
          <w:sz w:val="28"/>
          <w:szCs w:val="28"/>
        </w:rPr>
        <w:t>,31</w:t>
      </w:r>
      <w:proofErr w:type="gramEnd"/>
      <w:r w:rsidRPr="007A73DE">
        <w:rPr>
          <w:rFonts w:ascii="Times New Roman" w:hAnsi="Times New Roman" w:cs="Times New Roman"/>
          <w:sz w:val="28"/>
          <w:szCs w:val="28"/>
        </w:rPr>
        <w:t>-6,83m</w:t>
      </w:r>
    </w:p>
    <w:p w:rsidR="00D74C5B" w:rsidRPr="007A73DE" w:rsidRDefault="00D74C5B" w:rsidP="00E42EBD">
      <w:pPr>
        <w:spacing w:after="0" w:line="360" w:lineRule="auto"/>
        <w:rPr>
          <w:rFonts w:ascii="Times New Roman" w:hAnsi="Times New Roman" w:cs="Times New Roman"/>
          <w:sz w:val="28"/>
          <w:szCs w:val="28"/>
        </w:rPr>
      </w:pPr>
      <w:r w:rsidRPr="007A73DE">
        <w:rPr>
          <w:rFonts w:ascii="Times New Roman" w:hAnsi="Times New Roman" w:cs="Times New Roman"/>
          <w:sz w:val="28"/>
          <w:szCs w:val="28"/>
        </w:rPr>
        <w:t xml:space="preserve">       + Cao độ đáy sông trung </w:t>
      </w:r>
      <w:proofErr w:type="gramStart"/>
      <w:r w:rsidRPr="007A73DE">
        <w:rPr>
          <w:rFonts w:ascii="Times New Roman" w:hAnsi="Times New Roman" w:cs="Times New Roman"/>
          <w:sz w:val="28"/>
          <w:szCs w:val="28"/>
        </w:rPr>
        <w:t>bình :</w:t>
      </w:r>
      <w:proofErr w:type="gramEnd"/>
      <w:r w:rsidRPr="007A73DE">
        <w:rPr>
          <w:rFonts w:ascii="Times New Roman" w:hAnsi="Times New Roman" w:cs="Times New Roman"/>
          <w:sz w:val="28"/>
          <w:szCs w:val="28"/>
        </w:rPr>
        <w:t xml:space="preserve"> hạ thấp từ 0,66-3,07m.</w:t>
      </w:r>
    </w:p>
    <w:p w:rsidR="00D74C5B" w:rsidRPr="007A73DE" w:rsidRDefault="00D74C5B" w:rsidP="00E42EBD">
      <w:pPr>
        <w:spacing w:after="0" w:line="360" w:lineRule="auto"/>
        <w:rPr>
          <w:rFonts w:ascii="Times New Roman" w:hAnsi="Times New Roman" w:cs="Times New Roman"/>
          <w:sz w:val="28"/>
          <w:szCs w:val="28"/>
        </w:rPr>
      </w:pPr>
      <w:r w:rsidRPr="007A73DE">
        <w:rPr>
          <w:rFonts w:ascii="Times New Roman" w:hAnsi="Times New Roman" w:cs="Times New Roman"/>
          <w:sz w:val="28"/>
          <w:szCs w:val="28"/>
        </w:rPr>
        <w:t>Tổng khối lượng xói trên toàn tuyến là 162</w:t>
      </w:r>
      <w:proofErr w:type="gramStart"/>
      <w:r w:rsidRPr="007A73DE">
        <w:rPr>
          <w:rFonts w:ascii="Times New Roman" w:hAnsi="Times New Roman" w:cs="Times New Roman"/>
          <w:sz w:val="28"/>
          <w:szCs w:val="28"/>
        </w:rPr>
        <w:t>,5</w:t>
      </w:r>
      <w:proofErr w:type="gramEnd"/>
      <w:r w:rsidRPr="007A73DE">
        <w:rPr>
          <w:rFonts w:ascii="Times New Roman" w:hAnsi="Times New Roman" w:cs="Times New Roman"/>
          <w:sz w:val="28"/>
          <w:szCs w:val="28"/>
        </w:rPr>
        <w:t xml:space="preserve"> triệu m</w:t>
      </w:r>
      <w:r w:rsidRPr="007A73DE">
        <w:rPr>
          <w:rFonts w:ascii="Times New Roman" w:hAnsi="Times New Roman" w:cs="Times New Roman"/>
          <w:sz w:val="28"/>
          <w:szCs w:val="28"/>
          <w:vertAlign w:val="superscript"/>
        </w:rPr>
        <w:t>3</w:t>
      </w:r>
    </w:p>
    <w:p w:rsidR="00D74C5B" w:rsidRPr="007A73DE" w:rsidRDefault="00D74C5B"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(5) Sông Đuố</w:t>
      </w:r>
      <w:r w:rsidR="007E0308" w:rsidRPr="007A73DE">
        <w:rPr>
          <w:rFonts w:ascii="Times New Roman" w:hAnsi="Times New Roman" w:cs="Times New Roman"/>
          <w:sz w:val="28"/>
          <w:szCs w:val="28"/>
        </w:rPr>
        <w:t>ng</w:t>
      </w:r>
      <w:r w:rsidRPr="007A73DE">
        <w:rPr>
          <w:rFonts w:ascii="Times New Roman" w:hAnsi="Times New Roman" w:cs="Times New Roman"/>
          <w:sz w:val="28"/>
          <w:szCs w:val="28"/>
        </w:rPr>
        <w:t xml:space="preserve"> dài 58</w:t>
      </w:r>
      <w:proofErr w:type="gramStart"/>
      <w:r w:rsidRPr="007A73DE">
        <w:rPr>
          <w:rFonts w:ascii="Times New Roman" w:hAnsi="Times New Roman" w:cs="Times New Roman"/>
          <w:sz w:val="28"/>
          <w:szCs w:val="28"/>
        </w:rPr>
        <w:t>,6</w:t>
      </w:r>
      <w:proofErr w:type="gramEnd"/>
      <w:r w:rsidRPr="007A73DE">
        <w:rPr>
          <w:rFonts w:ascii="Times New Roman" w:hAnsi="Times New Roman" w:cs="Times New Roman"/>
          <w:sz w:val="28"/>
          <w:szCs w:val="28"/>
        </w:rPr>
        <w:t xml:space="preserve"> km từ Xuân Canh đến Phả Lại</w:t>
      </w:r>
    </w:p>
    <w:p w:rsidR="00D74C5B" w:rsidRPr="007A73DE" w:rsidRDefault="00D74C5B"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 So từ năm 2000 đến năm 2019:</w:t>
      </w:r>
    </w:p>
    <w:p w:rsidR="00D74C5B" w:rsidRPr="007A73DE" w:rsidRDefault="00D74C5B"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 xml:space="preserve">       + Cao độ đáy sông thấp nhất: hạ thấp 6</w:t>
      </w:r>
      <w:proofErr w:type="gramStart"/>
      <w:r w:rsidRPr="007A73DE">
        <w:rPr>
          <w:rFonts w:ascii="Times New Roman" w:hAnsi="Times New Roman" w:cs="Times New Roman"/>
          <w:sz w:val="28"/>
          <w:szCs w:val="28"/>
        </w:rPr>
        <w:t>,83</w:t>
      </w:r>
      <w:proofErr w:type="gramEnd"/>
      <w:r w:rsidRPr="007A73DE">
        <w:rPr>
          <w:rFonts w:ascii="Times New Roman" w:hAnsi="Times New Roman" w:cs="Times New Roman"/>
          <w:sz w:val="28"/>
          <w:szCs w:val="28"/>
        </w:rPr>
        <w:t xml:space="preserve"> m</w:t>
      </w:r>
    </w:p>
    <w:p w:rsidR="00D74C5B" w:rsidRPr="007A73DE" w:rsidRDefault="00D74C5B" w:rsidP="00E42EBD">
      <w:pPr>
        <w:spacing w:after="0" w:line="360" w:lineRule="auto"/>
        <w:rPr>
          <w:rFonts w:ascii="Times New Roman" w:hAnsi="Times New Roman" w:cs="Times New Roman"/>
          <w:sz w:val="28"/>
          <w:szCs w:val="28"/>
        </w:rPr>
      </w:pPr>
      <w:r w:rsidRPr="007A73DE">
        <w:rPr>
          <w:rFonts w:ascii="Times New Roman" w:hAnsi="Times New Roman" w:cs="Times New Roman"/>
          <w:sz w:val="28"/>
          <w:szCs w:val="28"/>
        </w:rPr>
        <w:t xml:space="preserve">       + Cao độ</w:t>
      </w:r>
      <w:r w:rsidR="00783B70" w:rsidRPr="007A73DE">
        <w:rPr>
          <w:rFonts w:ascii="Times New Roman" w:hAnsi="Times New Roman" w:cs="Times New Roman"/>
          <w:sz w:val="28"/>
          <w:szCs w:val="28"/>
        </w:rPr>
        <w:t xml:space="preserve"> đáy sông trung bình</w:t>
      </w:r>
      <w:r w:rsidRPr="007A73DE">
        <w:rPr>
          <w:rFonts w:ascii="Times New Roman" w:hAnsi="Times New Roman" w:cs="Times New Roman"/>
          <w:sz w:val="28"/>
          <w:szCs w:val="28"/>
        </w:rPr>
        <w:t>: hạ thấp 3,07m</w:t>
      </w:r>
    </w:p>
    <w:p w:rsidR="00D74C5B" w:rsidRPr="007A73DE" w:rsidRDefault="00D74C5B" w:rsidP="00E42EBD">
      <w:pPr>
        <w:spacing w:after="0" w:line="360" w:lineRule="auto"/>
        <w:rPr>
          <w:rFonts w:ascii="Times New Roman" w:hAnsi="Times New Roman" w:cs="Times New Roman"/>
          <w:sz w:val="28"/>
          <w:szCs w:val="28"/>
        </w:rPr>
      </w:pPr>
      <w:r w:rsidRPr="007A73DE">
        <w:rPr>
          <w:rFonts w:ascii="Times New Roman" w:hAnsi="Times New Roman" w:cs="Times New Roman"/>
          <w:sz w:val="28"/>
          <w:szCs w:val="28"/>
        </w:rPr>
        <w:t>Tổng khối lượng xói trên toàn đoạn là 134</w:t>
      </w:r>
      <w:proofErr w:type="gramStart"/>
      <w:r w:rsidRPr="007A73DE">
        <w:rPr>
          <w:rFonts w:ascii="Times New Roman" w:hAnsi="Times New Roman" w:cs="Times New Roman"/>
          <w:sz w:val="28"/>
          <w:szCs w:val="28"/>
        </w:rPr>
        <w:t>,6</w:t>
      </w:r>
      <w:proofErr w:type="gramEnd"/>
      <w:r w:rsidRPr="007A73DE">
        <w:rPr>
          <w:rFonts w:ascii="Times New Roman" w:hAnsi="Times New Roman" w:cs="Times New Roman"/>
          <w:sz w:val="28"/>
          <w:szCs w:val="28"/>
        </w:rPr>
        <w:t xml:space="preserve"> triệu m</w:t>
      </w:r>
      <w:r w:rsidRPr="007A73DE">
        <w:rPr>
          <w:rFonts w:ascii="Times New Roman" w:hAnsi="Times New Roman" w:cs="Times New Roman"/>
          <w:sz w:val="28"/>
          <w:szCs w:val="28"/>
          <w:vertAlign w:val="superscript"/>
        </w:rPr>
        <w:t>3</w:t>
      </w:r>
    </w:p>
    <w:p w:rsidR="00D74C5B" w:rsidRPr="007A73DE" w:rsidRDefault="00D74C5B"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 xml:space="preserve">(6) Sông </w:t>
      </w:r>
      <w:proofErr w:type="gramStart"/>
      <w:r w:rsidRPr="007A73DE">
        <w:rPr>
          <w:rFonts w:ascii="Times New Roman" w:hAnsi="Times New Roman" w:cs="Times New Roman"/>
          <w:sz w:val="28"/>
          <w:szCs w:val="28"/>
        </w:rPr>
        <w:t>Luộc  dài</w:t>
      </w:r>
      <w:proofErr w:type="gramEnd"/>
      <w:r w:rsidRPr="007A73DE">
        <w:rPr>
          <w:rFonts w:ascii="Times New Roman" w:hAnsi="Times New Roman" w:cs="Times New Roman"/>
          <w:sz w:val="28"/>
          <w:szCs w:val="28"/>
        </w:rPr>
        <w:t xml:space="preserve"> 61,9 km từ Tiên Lữ - Hưng Yên đến An Lão – Hải Phòng</w:t>
      </w:r>
    </w:p>
    <w:p w:rsidR="00D74C5B" w:rsidRPr="007A73DE" w:rsidRDefault="00D74C5B"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 So từ năm 2000 đến năm 2019:</w:t>
      </w:r>
    </w:p>
    <w:p w:rsidR="00D74C5B" w:rsidRPr="007A73DE" w:rsidRDefault="00D74C5B"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lastRenderedPageBreak/>
        <w:t xml:space="preserve">       + Cao độ đáy sông thấp nhất: hạ thấp 2</w:t>
      </w:r>
      <w:proofErr w:type="gramStart"/>
      <w:r w:rsidRPr="007A73DE">
        <w:rPr>
          <w:rFonts w:ascii="Times New Roman" w:hAnsi="Times New Roman" w:cs="Times New Roman"/>
          <w:sz w:val="28"/>
          <w:szCs w:val="28"/>
        </w:rPr>
        <w:t>,42</w:t>
      </w:r>
      <w:proofErr w:type="gramEnd"/>
      <w:r w:rsidRPr="007A73DE">
        <w:rPr>
          <w:rFonts w:ascii="Times New Roman" w:hAnsi="Times New Roman" w:cs="Times New Roman"/>
          <w:sz w:val="28"/>
          <w:szCs w:val="28"/>
        </w:rPr>
        <w:t xml:space="preserve"> m</w:t>
      </w:r>
    </w:p>
    <w:p w:rsidR="00D74C5B" w:rsidRPr="007A73DE" w:rsidRDefault="00D74C5B" w:rsidP="00E42EBD">
      <w:pPr>
        <w:spacing w:after="0" w:line="360" w:lineRule="auto"/>
        <w:rPr>
          <w:rFonts w:ascii="Times New Roman" w:hAnsi="Times New Roman" w:cs="Times New Roman"/>
          <w:sz w:val="28"/>
          <w:szCs w:val="28"/>
        </w:rPr>
      </w:pPr>
      <w:r w:rsidRPr="007A73DE">
        <w:rPr>
          <w:rFonts w:ascii="Times New Roman" w:hAnsi="Times New Roman" w:cs="Times New Roman"/>
          <w:sz w:val="28"/>
          <w:szCs w:val="28"/>
        </w:rPr>
        <w:t xml:space="preserve">       + Cao độ</w:t>
      </w:r>
      <w:r w:rsidR="007E0308" w:rsidRPr="007A73DE">
        <w:rPr>
          <w:rFonts w:ascii="Times New Roman" w:hAnsi="Times New Roman" w:cs="Times New Roman"/>
          <w:sz w:val="28"/>
          <w:szCs w:val="28"/>
        </w:rPr>
        <w:t xml:space="preserve"> đáy sông trung bình</w:t>
      </w:r>
      <w:r w:rsidRPr="007A73DE">
        <w:rPr>
          <w:rFonts w:ascii="Times New Roman" w:hAnsi="Times New Roman" w:cs="Times New Roman"/>
          <w:sz w:val="28"/>
          <w:szCs w:val="28"/>
        </w:rPr>
        <w:t xml:space="preserve">: hạ thấp </w:t>
      </w:r>
      <w:r w:rsidR="006A14BB" w:rsidRPr="007A73DE">
        <w:rPr>
          <w:rFonts w:ascii="Times New Roman" w:hAnsi="Times New Roman" w:cs="Times New Roman"/>
          <w:sz w:val="28"/>
          <w:szCs w:val="28"/>
        </w:rPr>
        <w:t>0,96</w:t>
      </w:r>
      <w:r w:rsidRPr="007A73DE">
        <w:rPr>
          <w:rFonts w:ascii="Times New Roman" w:hAnsi="Times New Roman" w:cs="Times New Roman"/>
          <w:sz w:val="28"/>
          <w:szCs w:val="28"/>
        </w:rPr>
        <w:t>m</w:t>
      </w:r>
    </w:p>
    <w:p w:rsidR="00D74C5B" w:rsidRPr="007A73DE" w:rsidRDefault="00D74C5B" w:rsidP="00E42EBD">
      <w:pPr>
        <w:spacing w:after="0" w:line="360" w:lineRule="auto"/>
        <w:rPr>
          <w:rFonts w:ascii="Times New Roman" w:hAnsi="Times New Roman" w:cs="Times New Roman"/>
          <w:sz w:val="28"/>
          <w:szCs w:val="28"/>
        </w:rPr>
      </w:pPr>
      <w:r w:rsidRPr="007A73DE">
        <w:rPr>
          <w:rFonts w:ascii="Times New Roman" w:hAnsi="Times New Roman" w:cs="Times New Roman"/>
          <w:sz w:val="28"/>
          <w:szCs w:val="28"/>
        </w:rPr>
        <w:t xml:space="preserve">Tổng khối lượng xói trên toàn </w:t>
      </w:r>
      <w:r w:rsidR="006A14BB" w:rsidRPr="007A73DE">
        <w:rPr>
          <w:rFonts w:ascii="Times New Roman" w:hAnsi="Times New Roman" w:cs="Times New Roman"/>
          <w:sz w:val="28"/>
          <w:szCs w:val="28"/>
        </w:rPr>
        <w:t>t</w:t>
      </w:r>
      <w:r w:rsidR="00783B70" w:rsidRPr="007A73DE">
        <w:rPr>
          <w:rFonts w:ascii="Times New Roman" w:hAnsi="Times New Roman" w:cs="Times New Roman"/>
          <w:sz w:val="28"/>
          <w:szCs w:val="28"/>
        </w:rPr>
        <w:t>u</w:t>
      </w:r>
      <w:r w:rsidR="006A14BB" w:rsidRPr="007A73DE">
        <w:rPr>
          <w:rFonts w:ascii="Times New Roman" w:hAnsi="Times New Roman" w:cs="Times New Roman"/>
          <w:sz w:val="28"/>
          <w:szCs w:val="28"/>
        </w:rPr>
        <w:t>yến</w:t>
      </w:r>
      <w:r w:rsidRPr="007A73DE">
        <w:rPr>
          <w:rFonts w:ascii="Times New Roman" w:hAnsi="Times New Roman" w:cs="Times New Roman"/>
          <w:sz w:val="28"/>
          <w:szCs w:val="28"/>
        </w:rPr>
        <w:t xml:space="preserve"> là </w:t>
      </w:r>
      <w:r w:rsidR="006A14BB" w:rsidRPr="007A73DE">
        <w:rPr>
          <w:rFonts w:ascii="Times New Roman" w:hAnsi="Times New Roman" w:cs="Times New Roman"/>
          <w:sz w:val="28"/>
          <w:szCs w:val="28"/>
        </w:rPr>
        <w:t>32</w:t>
      </w:r>
      <w:proofErr w:type="gramStart"/>
      <w:r w:rsidR="006A14BB" w:rsidRPr="007A73DE">
        <w:rPr>
          <w:rFonts w:ascii="Times New Roman" w:hAnsi="Times New Roman" w:cs="Times New Roman"/>
          <w:sz w:val="28"/>
          <w:szCs w:val="28"/>
        </w:rPr>
        <w:t>,3</w:t>
      </w:r>
      <w:proofErr w:type="gramEnd"/>
      <w:r w:rsidRPr="007A73DE">
        <w:rPr>
          <w:rFonts w:ascii="Times New Roman" w:hAnsi="Times New Roman" w:cs="Times New Roman"/>
          <w:sz w:val="28"/>
          <w:szCs w:val="28"/>
        </w:rPr>
        <w:t xml:space="preserve"> triệu m</w:t>
      </w:r>
      <w:r w:rsidRPr="007A73DE">
        <w:rPr>
          <w:rFonts w:ascii="Times New Roman" w:hAnsi="Times New Roman" w:cs="Times New Roman"/>
          <w:sz w:val="28"/>
          <w:szCs w:val="28"/>
          <w:vertAlign w:val="superscript"/>
        </w:rPr>
        <w:t>3</w:t>
      </w:r>
    </w:p>
    <w:p w:rsidR="006A14BB" w:rsidRPr="007A73DE" w:rsidRDefault="006A14BB"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(7)</w:t>
      </w:r>
      <w:r w:rsidR="007E0308" w:rsidRPr="007A73DE">
        <w:rPr>
          <w:rFonts w:ascii="Times New Roman" w:hAnsi="Times New Roman" w:cs="Times New Roman"/>
          <w:sz w:val="28"/>
          <w:szCs w:val="28"/>
        </w:rPr>
        <w:t xml:space="preserve"> Sông Thái Bình</w:t>
      </w:r>
      <w:r w:rsidRPr="007A73DE">
        <w:rPr>
          <w:rFonts w:ascii="Times New Roman" w:hAnsi="Times New Roman" w:cs="Times New Roman"/>
          <w:sz w:val="28"/>
          <w:szCs w:val="28"/>
        </w:rPr>
        <w:t xml:space="preserve"> dài 95</w:t>
      </w:r>
      <w:proofErr w:type="gramStart"/>
      <w:r w:rsidRPr="007A73DE">
        <w:rPr>
          <w:rFonts w:ascii="Times New Roman" w:hAnsi="Times New Roman" w:cs="Times New Roman"/>
          <w:sz w:val="28"/>
          <w:szCs w:val="28"/>
        </w:rPr>
        <w:t>,6</w:t>
      </w:r>
      <w:proofErr w:type="gramEnd"/>
      <w:r w:rsidRPr="007A73DE">
        <w:rPr>
          <w:rFonts w:ascii="Times New Roman" w:hAnsi="Times New Roman" w:cs="Times New Roman"/>
          <w:sz w:val="28"/>
          <w:szCs w:val="28"/>
        </w:rPr>
        <w:t xml:space="preserve"> km từ Phả Lại đến Thanh Hà – Hải Dương</w:t>
      </w:r>
    </w:p>
    <w:p w:rsidR="006A14BB" w:rsidRPr="007A73DE" w:rsidRDefault="006A14BB"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 So từ năm 2000 đến năm 2019:</w:t>
      </w:r>
    </w:p>
    <w:p w:rsidR="006A14BB" w:rsidRPr="007A73DE" w:rsidRDefault="006A14BB"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 xml:space="preserve">       + Cao độ đáy sông thấp nhất: hạ thấp 4</w:t>
      </w:r>
      <w:proofErr w:type="gramStart"/>
      <w:r w:rsidRPr="007A73DE">
        <w:rPr>
          <w:rFonts w:ascii="Times New Roman" w:hAnsi="Times New Roman" w:cs="Times New Roman"/>
          <w:sz w:val="28"/>
          <w:szCs w:val="28"/>
        </w:rPr>
        <w:t>,82</w:t>
      </w:r>
      <w:proofErr w:type="gramEnd"/>
      <w:r w:rsidRPr="007A73DE">
        <w:rPr>
          <w:rFonts w:ascii="Times New Roman" w:hAnsi="Times New Roman" w:cs="Times New Roman"/>
          <w:sz w:val="28"/>
          <w:szCs w:val="28"/>
        </w:rPr>
        <w:t xml:space="preserve"> m</w:t>
      </w:r>
    </w:p>
    <w:p w:rsidR="006A14BB" w:rsidRPr="007A73DE" w:rsidRDefault="006A14BB" w:rsidP="00E42EBD">
      <w:pPr>
        <w:spacing w:after="0" w:line="360" w:lineRule="auto"/>
        <w:rPr>
          <w:rFonts w:ascii="Times New Roman" w:hAnsi="Times New Roman" w:cs="Times New Roman"/>
          <w:sz w:val="28"/>
          <w:szCs w:val="28"/>
        </w:rPr>
      </w:pPr>
      <w:r w:rsidRPr="007A73DE">
        <w:rPr>
          <w:rFonts w:ascii="Times New Roman" w:hAnsi="Times New Roman" w:cs="Times New Roman"/>
          <w:sz w:val="28"/>
          <w:szCs w:val="28"/>
        </w:rPr>
        <w:t xml:space="preserve">       + Cao độ</w:t>
      </w:r>
      <w:r w:rsidR="005F6C62">
        <w:rPr>
          <w:rFonts w:ascii="Times New Roman" w:hAnsi="Times New Roman" w:cs="Times New Roman"/>
          <w:sz w:val="28"/>
          <w:szCs w:val="28"/>
        </w:rPr>
        <w:t xml:space="preserve"> đáy sông trung bình</w:t>
      </w:r>
      <w:r w:rsidRPr="007A73DE">
        <w:rPr>
          <w:rFonts w:ascii="Times New Roman" w:hAnsi="Times New Roman" w:cs="Times New Roman"/>
          <w:sz w:val="28"/>
          <w:szCs w:val="28"/>
        </w:rPr>
        <w:t>: hạ thấp 1</w:t>
      </w:r>
      <w:proofErr w:type="gramStart"/>
      <w:r w:rsidRPr="007A73DE">
        <w:rPr>
          <w:rFonts w:ascii="Times New Roman" w:hAnsi="Times New Roman" w:cs="Times New Roman"/>
          <w:sz w:val="28"/>
          <w:szCs w:val="28"/>
        </w:rPr>
        <w:t>,76</w:t>
      </w:r>
      <w:proofErr w:type="gramEnd"/>
      <w:r w:rsidRPr="007A73DE">
        <w:rPr>
          <w:rFonts w:ascii="Times New Roman" w:hAnsi="Times New Roman" w:cs="Times New Roman"/>
          <w:sz w:val="28"/>
          <w:szCs w:val="28"/>
        </w:rPr>
        <w:t xml:space="preserve"> m</w:t>
      </w:r>
    </w:p>
    <w:p w:rsidR="006A14BB" w:rsidRPr="007A73DE" w:rsidRDefault="006A14BB" w:rsidP="00E42EBD">
      <w:pPr>
        <w:spacing w:after="0" w:line="360" w:lineRule="auto"/>
        <w:rPr>
          <w:rFonts w:ascii="Times New Roman" w:hAnsi="Times New Roman" w:cs="Times New Roman"/>
          <w:sz w:val="28"/>
          <w:szCs w:val="28"/>
        </w:rPr>
      </w:pPr>
      <w:r w:rsidRPr="007A73DE">
        <w:rPr>
          <w:rFonts w:ascii="Times New Roman" w:hAnsi="Times New Roman" w:cs="Times New Roman"/>
          <w:sz w:val="28"/>
          <w:szCs w:val="28"/>
        </w:rPr>
        <w:t>Tổng khối lượng xói trên toàn tyến là 56</w:t>
      </w:r>
      <w:proofErr w:type="gramStart"/>
      <w:r w:rsidRPr="007A73DE">
        <w:rPr>
          <w:rFonts w:ascii="Times New Roman" w:hAnsi="Times New Roman" w:cs="Times New Roman"/>
          <w:sz w:val="28"/>
          <w:szCs w:val="28"/>
        </w:rPr>
        <w:t>,1</w:t>
      </w:r>
      <w:proofErr w:type="gramEnd"/>
      <w:r w:rsidRPr="007A73DE">
        <w:rPr>
          <w:rFonts w:ascii="Times New Roman" w:hAnsi="Times New Roman" w:cs="Times New Roman"/>
          <w:sz w:val="28"/>
          <w:szCs w:val="28"/>
        </w:rPr>
        <w:t xml:space="preserve"> triệu m</w:t>
      </w:r>
      <w:r w:rsidRPr="007A73DE">
        <w:rPr>
          <w:rFonts w:ascii="Times New Roman" w:hAnsi="Times New Roman" w:cs="Times New Roman"/>
          <w:sz w:val="28"/>
          <w:szCs w:val="28"/>
          <w:vertAlign w:val="superscript"/>
        </w:rPr>
        <w:t>3</w:t>
      </w:r>
    </w:p>
    <w:p w:rsidR="006A14BB" w:rsidRPr="007A73DE" w:rsidRDefault="006A14BB"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(8) Sông Kinh Thầ</w:t>
      </w:r>
      <w:r w:rsidR="007E0308" w:rsidRPr="007A73DE">
        <w:rPr>
          <w:rFonts w:ascii="Times New Roman" w:hAnsi="Times New Roman" w:cs="Times New Roman"/>
          <w:sz w:val="28"/>
          <w:szCs w:val="28"/>
        </w:rPr>
        <w:t>y</w:t>
      </w:r>
      <w:r w:rsidRPr="007A73DE">
        <w:rPr>
          <w:rFonts w:ascii="Times New Roman" w:hAnsi="Times New Roman" w:cs="Times New Roman"/>
          <w:sz w:val="28"/>
          <w:szCs w:val="28"/>
        </w:rPr>
        <w:t xml:space="preserve"> dài 45</w:t>
      </w:r>
      <w:proofErr w:type="gramStart"/>
      <w:r w:rsidRPr="007A73DE">
        <w:rPr>
          <w:rFonts w:ascii="Times New Roman" w:hAnsi="Times New Roman" w:cs="Times New Roman"/>
          <w:sz w:val="28"/>
          <w:szCs w:val="28"/>
        </w:rPr>
        <w:t>,5</w:t>
      </w:r>
      <w:proofErr w:type="gramEnd"/>
      <w:r w:rsidRPr="007A73DE">
        <w:rPr>
          <w:rFonts w:ascii="Times New Roman" w:hAnsi="Times New Roman" w:cs="Times New Roman"/>
          <w:sz w:val="28"/>
          <w:szCs w:val="28"/>
        </w:rPr>
        <w:t xml:space="preserve"> km từ Chí </w:t>
      </w:r>
      <w:r w:rsidR="007E0308" w:rsidRPr="007A73DE">
        <w:rPr>
          <w:rFonts w:ascii="Times New Roman" w:hAnsi="Times New Roman" w:cs="Times New Roman"/>
          <w:sz w:val="28"/>
          <w:szCs w:val="28"/>
        </w:rPr>
        <w:t>L</w:t>
      </w:r>
      <w:r w:rsidRPr="007A73DE">
        <w:rPr>
          <w:rFonts w:ascii="Times New Roman" w:hAnsi="Times New Roman" w:cs="Times New Roman"/>
          <w:sz w:val="28"/>
          <w:szCs w:val="28"/>
        </w:rPr>
        <w:t>inh đến Kinh Môn – Hải Dương</w:t>
      </w:r>
    </w:p>
    <w:p w:rsidR="006A14BB" w:rsidRPr="007A73DE" w:rsidRDefault="006A14BB"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 So từ năm 2000 đến năm 2019:</w:t>
      </w:r>
    </w:p>
    <w:p w:rsidR="006A14BB" w:rsidRPr="007A73DE" w:rsidRDefault="006A14BB"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 xml:space="preserve">       + Cao độ đáy sông thấp nhất: hạ thấp 3</w:t>
      </w:r>
      <w:proofErr w:type="gramStart"/>
      <w:r w:rsidRPr="007A73DE">
        <w:rPr>
          <w:rFonts w:ascii="Times New Roman" w:hAnsi="Times New Roman" w:cs="Times New Roman"/>
          <w:sz w:val="28"/>
          <w:szCs w:val="28"/>
        </w:rPr>
        <w:t>,95</w:t>
      </w:r>
      <w:proofErr w:type="gramEnd"/>
      <w:r w:rsidRPr="007A73DE">
        <w:rPr>
          <w:rFonts w:ascii="Times New Roman" w:hAnsi="Times New Roman" w:cs="Times New Roman"/>
          <w:sz w:val="28"/>
          <w:szCs w:val="28"/>
        </w:rPr>
        <w:t xml:space="preserve"> m</w:t>
      </w:r>
    </w:p>
    <w:p w:rsidR="006A14BB" w:rsidRPr="007A73DE" w:rsidRDefault="006A14BB" w:rsidP="00E42EBD">
      <w:pPr>
        <w:spacing w:after="0" w:line="360" w:lineRule="auto"/>
        <w:rPr>
          <w:rFonts w:ascii="Times New Roman" w:hAnsi="Times New Roman" w:cs="Times New Roman"/>
          <w:sz w:val="28"/>
          <w:szCs w:val="28"/>
        </w:rPr>
      </w:pPr>
      <w:r w:rsidRPr="007A73DE">
        <w:rPr>
          <w:rFonts w:ascii="Times New Roman" w:hAnsi="Times New Roman" w:cs="Times New Roman"/>
          <w:sz w:val="28"/>
          <w:szCs w:val="28"/>
        </w:rPr>
        <w:t xml:space="preserve">       + Cao độ</w:t>
      </w:r>
      <w:r w:rsidR="007E0308" w:rsidRPr="007A73DE">
        <w:rPr>
          <w:rFonts w:ascii="Times New Roman" w:hAnsi="Times New Roman" w:cs="Times New Roman"/>
          <w:sz w:val="28"/>
          <w:szCs w:val="28"/>
        </w:rPr>
        <w:t xml:space="preserve"> đáy sông trung bình</w:t>
      </w:r>
      <w:r w:rsidRPr="007A73DE">
        <w:rPr>
          <w:rFonts w:ascii="Times New Roman" w:hAnsi="Times New Roman" w:cs="Times New Roman"/>
          <w:sz w:val="28"/>
          <w:szCs w:val="28"/>
        </w:rPr>
        <w:t>: hạ thấp 2</w:t>
      </w:r>
      <w:proofErr w:type="gramStart"/>
      <w:r w:rsidRPr="007A73DE">
        <w:rPr>
          <w:rFonts w:ascii="Times New Roman" w:hAnsi="Times New Roman" w:cs="Times New Roman"/>
          <w:sz w:val="28"/>
          <w:szCs w:val="28"/>
        </w:rPr>
        <w:t>,12</w:t>
      </w:r>
      <w:proofErr w:type="gramEnd"/>
      <w:r w:rsidRPr="007A73DE">
        <w:rPr>
          <w:rFonts w:ascii="Times New Roman" w:hAnsi="Times New Roman" w:cs="Times New Roman"/>
          <w:sz w:val="28"/>
          <w:szCs w:val="28"/>
        </w:rPr>
        <w:t xml:space="preserve"> m</w:t>
      </w:r>
    </w:p>
    <w:p w:rsidR="006A14BB" w:rsidRPr="007A73DE" w:rsidRDefault="006A14BB" w:rsidP="00E42EBD">
      <w:pPr>
        <w:spacing w:after="0" w:line="360" w:lineRule="auto"/>
        <w:rPr>
          <w:rFonts w:ascii="Times New Roman" w:hAnsi="Times New Roman" w:cs="Times New Roman"/>
          <w:sz w:val="28"/>
          <w:szCs w:val="28"/>
        </w:rPr>
      </w:pPr>
      <w:r w:rsidRPr="007A73DE">
        <w:rPr>
          <w:rFonts w:ascii="Times New Roman" w:hAnsi="Times New Roman" w:cs="Times New Roman"/>
          <w:sz w:val="28"/>
          <w:szCs w:val="28"/>
        </w:rPr>
        <w:t>Tổng khối lượng xói trên toàn tyến là 34</w:t>
      </w:r>
      <w:proofErr w:type="gramStart"/>
      <w:r w:rsidRPr="007A73DE">
        <w:rPr>
          <w:rFonts w:ascii="Times New Roman" w:hAnsi="Times New Roman" w:cs="Times New Roman"/>
          <w:sz w:val="28"/>
          <w:szCs w:val="28"/>
        </w:rPr>
        <w:t>,9</w:t>
      </w:r>
      <w:proofErr w:type="gramEnd"/>
      <w:r w:rsidRPr="007A73DE">
        <w:rPr>
          <w:rFonts w:ascii="Times New Roman" w:hAnsi="Times New Roman" w:cs="Times New Roman"/>
          <w:sz w:val="28"/>
          <w:szCs w:val="28"/>
        </w:rPr>
        <w:t xml:space="preserve"> triệu m</w:t>
      </w:r>
      <w:r w:rsidRPr="007A73DE">
        <w:rPr>
          <w:rFonts w:ascii="Times New Roman" w:hAnsi="Times New Roman" w:cs="Times New Roman"/>
          <w:sz w:val="28"/>
          <w:szCs w:val="28"/>
          <w:vertAlign w:val="superscript"/>
        </w:rPr>
        <w:t>3</w:t>
      </w:r>
    </w:p>
    <w:p w:rsidR="006A14BB" w:rsidRPr="007A73DE" w:rsidRDefault="006A14BB"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(9) Sông Kinh Môn dài 37</w:t>
      </w:r>
      <w:proofErr w:type="gramStart"/>
      <w:r w:rsidRPr="007A73DE">
        <w:rPr>
          <w:rFonts w:ascii="Times New Roman" w:hAnsi="Times New Roman" w:cs="Times New Roman"/>
          <w:sz w:val="28"/>
          <w:szCs w:val="28"/>
        </w:rPr>
        <w:t>,3</w:t>
      </w:r>
      <w:proofErr w:type="gramEnd"/>
      <w:r w:rsidRPr="007A73DE">
        <w:rPr>
          <w:rFonts w:ascii="Times New Roman" w:hAnsi="Times New Roman" w:cs="Times New Roman"/>
          <w:sz w:val="28"/>
          <w:szCs w:val="28"/>
        </w:rPr>
        <w:t xml:space="preserve"> km thuộc Kinh Môn – Hải Dương</w:t>
      </w:r>
    </w:p>
    <w:p w:rsidR="006A14BB" w:rsidRPr="007A73DE" w:rsidRDefault="006A14BB"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 So từ năm 2000 đến năm 2019:</w:t>
      </w:r>
    </w:p>
    <w:p w:rsidR="006A14BB" w:rsidRPr="007A73DE" w:rsidRDefault="006A14BB"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 xml:space="preserve">       + Cao độ đáy sông thấp nhất: hạ thấp 1</w:t>
      </w:r>
      <w:proofErr w:type="gramStart"/>
      <w:r w:rsidRPr="007A73DE">
        <w:rPr>
          <w:rFonts w:ascii="Times New Roman" w:hAnsi="Times New Roman" w:cs="Times New Roman"/>
          <w:sz w:val="28"/>
          <w:szCs w:val="28"/>
        </w:rPr>
        <w:t>,04</w:t>
      </w:r>
      <w:proofErr w:type="gramEnd"/>
      <w:r w:rsidRPr="007A73DE">
        <w:rPr>
          <w:rFonts w:ascii="Times New Roman" w:hAnsi="Times New Roman" w:cs="Times New Roman"/>
          <w:sz w:val="28"/>
          <w:szCs w:val="28"/>
        </w:rPr>
        <w:t xml:space="preserve"> m</w:t>
      </w:r>
    </w:p>
    <w:p w:rsidR="006A14BB" w:rsidRPr="007A73DE" w:rsidRDefault="006A14BB" w:rsidP="00E42EBD">
      <w:pPr>
        <w:spacing w:after="0" w:line="360" w:lineRule="auto"/>
        <w:rPr>
          <w:rFonts w:ascii="Times New Roman" w:hAnsi="Times New Roman" w:cs="Times New Roman"/>
          <w:sz w:val="28"/>
          <w:szCs w:val="28"/>
        </w:rPr>
      </w:pPr>
      <w:r w:rsidRPr="007A73DE">
        <w:rPr>
          <w:rFonts w:ascii="Times New Roman" w:hAnsi="Times New Roman" w:cs="Times New Roman"/>
          <w:sz w:val="28"/>
          <w:szCs w:val="28"/>
        </w:rPr>
        <w:t xml:space="preserve">       + Cao độ đáy sông trung </w:t>
      </w:r>
      <w:proofErr w:type="gramStart"/>
      <w:r w:rsidRPr="007A73DE">
        <w:rPr>
          <w:rFonts w:ascii="Times New Roman" w:hAnsi="Times New Roman" w:cs="Times New Roman"/>
          <w:sz w:val="28"/>
          <w:szCs w:val="28"/>
        </w:rPr>
        <w:t>bình :</w:t>
      </w:r>
      <w:proofErr w:type="gramEnd"/>
      <w:r w:rsidRPr="007A73DE">
        <w:rPr>
          <w:rFonts w:ascii="Times New Roman" w:hAnsi="Times New Roman" w:cs="Times New Roman"/>
          <w:sz w:val="28"/>
          <w:szCs w:val="28"/>
        </w:rPr>
        <w:t xml:space="preserve"> hạ thấp 0,63 m</w:t>
      </w:r>
    </w:p>
    <w:p w:rsidR="006A14BB" w:rsidRPr="007A73DE" w:rsidRDefault="006A14BB" w:rsidP="00E42EBD">
      <w:pPr>
        <w:spacing w:after="0" w:line="360" w:lineRule="auto"/>
        <w:rPr>
          <w:rFonts w:ascii="Times New Roman" w:hAnsi="Times New Roman" w:cs="Times New Roman"/>
          <w:sz w:val="28"/>
          <w:szCs w:val="28"/>
        </w:rPr>
      </w:pPr>
      <w:r w:rsidRPr="007A73DE">
        <w:rPr>
          <w:rFonts w:ascii="Times New Roman" w:hAnsi="Times New Roman" w:cs="Times New Roman"/>
          <w:sz w:val="28"/>
          <w:szCs w:val="28"/>
        </w:rPr>
        <w:t>Tổng khối lượng xói trên toàn tyến là 7</w:t>
      </w:r>
      <w:proofErr w:type="gramStart"/>
      <w:r w:rsidRPr="007A73DE">
        <w:rPr>
          <w:rFonts w:ascii="Times New Roman" w:hAnsi="Times New Roman" w:cs="Times New Roman"/>
          <w:sz w:val="28"/>
          <w:szCs w:val="28"/>
        </w:rPr>
        <w:t>,49</w:t>
      </w:r>
      <w:proofErr w:type="gramEnd"/>
      <w:r w:rsidRPr="007A73DE">
        <w:rPr>
          <w:rFonts w:ascii="Times New Roman" w:hAnsi="Times New Roman" w:cs="Times New Roman"/>
          <w:sz w:val="28"/>
          <w:szCs w:val="28"/>
        </w:rPr>
        <w:t xml:space="preserve"> triệu m</w:t>
      </w:r>
      <w:r w:rsidRPr="007A73DE">
        <w:rPr>
          <w:rFonts w:ascii="Times New Roman" w:hAnsi="Times New Roman" w:cs="Times New Roman"/>
          <w:sz w:val="28"/>
          <w:szCs w:val="28"/>
          <w:vertAlign w:val="superscript"/>
        </w:rPr>
        <w:t>3</w:t>
      </w:r>
    </w:p>
    <w:p w:rsidR="006A14BB" w:rsidRPr="007A73DE" w:rsidRDefault="007A73DE" w:rsidP="00E42EB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Sông Vân Úc</w:t>
      </w:r>
      <w:r w:rsidR="006A14BB" w:rsidRPr="007A73DE">
        <w:rPr>
          <w:rFonts w:ascii="Times New Roman" w:hAnsi="Times New Roman" w:cs="Times New Roman"/>
          <w:sz w:val="28"/>
          <w:szCs w:val="28"/>
        </w:rPr>
        <w:t xml:space="preserve"> dài 32</w:t>
      </w:r>
      <w:proofErr w:type="gramStart"/>
      <w:r w:rsidR="006A14BB" w:rsidRPr="007A73DE">
        <w:rPr>
          <w:rFonts w:ascii="Times New Roman" w:hAnsi="Times New Roman" w:cs="Times New Roman"/>
          <w:sz w:val="28"/>
          <w:szCs w:val="28"/>
        </w:rPr>
        <w:t>,3</w:t>
      </w:r>
      <w:proofErr w:type="gramEnd"/>
      <w:r w:rsidR="006A14BB" w:rsidRPr="007A73DE">
        <w:rPr>
          <w:rFonts w:ascii="Times New Roman" w:hAnsi="Times New Roman" w:cs="Times New Roman"/>
          <w:sz w:val="28"/>
          <w:szCs w:val="28"/>
        </w:rPr>
        <w:t xml:space="preserve"> km từ An Lão đến Kiến Thụy- Hải Phòng</w:t>
      </w:r>
    </w:p>
    <w:p w:rsidR="006A14BB" w:rsidRPr="007A73DE" w:rsidRDefault="006A14BB"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 So từ năm 2000 đến năm 2019:</w:t>
      </w:r>
    </w:p>
    <w:p w:rsidR="006A14BB" w:rsidRPr="007A73DE" w:rsidRDefault="006A14BB"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 xml:space="preserve">       + Cao độ đáy sông thấp nhất: hạ thấp 1</w:t>
      </w:r>
      <w:proofErr w:type="gramStart"/>
      <w:r w:rsidRPr="007A73DE">
        <w:rPr>
          <w:rFonts w:ascii="Times New Roman" w:hAnsi="Times New Roman" w:cs="Times New Roman"/>
          <w:sz w:val="28"/>
          <w:szCs w:val="28"/>
        </w:rPr>
        <w:t>,25</w:t>
      </w:r>
      <w:proofErr w:type="gramEnd"/>
      <w:r w:rsidRPr="007A73DE">
        <w:rPr>
          <w:rFonts w:ascii="Times New Roman" w:hAnsi="Times New Roman" w:cs="Times New Roman"/>
          <w:sz w:val="28"/>
          <w:szCs w:val="28"/>
        </w:rPr>
        <w:t xml:space="preserve"> m</w:t>
      </w:r>
    </w:p>
    <w:p w:rsidR="006A14BB" w:rsidRPr="007A73DE" w:rsidRDefault="006A14BB" w:rsidP="00E42EBD">
      <w:pPr>
        <w:spacing w:after="0" w:line="360" w:lineRule="auto"/>
        <w:rPr>
          <w:rFonts w:ascii="Times New Roman" w:hAnsi="Times New Roman" w:cs="Times New Roman"/>
          <w:sz w:val="28"/>
          <w:szCs w:val="28"/>
        </w:rPr>
      </w:pPr>
      <w:r w:rsidRPr="007A73DE">
        <w:rPr>
          <w:rFonts w:ascii="Times New Roman" w:hAnsi="Times New Roman" w:cs="Times New Roman"/>
          <w:sz w:val="28"/>
          <w:szCs w:val="28"/>
        </w:rPr>
        <w:t xml:space="preserve">       + Cao độ</w:t>
      </w:r>
      <w:r w:rsidR="007A73DE">
        <w:rPr>
          <w:rFonts w:ascii="Times New Roman" w:hAnsi="Times New Roman" w:cs="Times New Roman"/>
          <w:sz w:val="28"/>
          <w:szCs w:val="28"/>
        </w:rPr>
        <w:t xml:space="preserve"> đáy sông trung bình</w:t>
      </w:r>
      <w:r w:rsidRPr="007A73DE">
        <w:rPr>
          <w:rFonts w:ascii="Times New Roman" w:hAnsi="Times New Roman" w:cs="Times New Roman"/>
          <w:sz w:val="28"/>
          <w:szCs w:val="28"/>
        </w:rPr>
        <w:t>: hạ thấp 2</w:t>
      </w:r>
      <w:proofErr w:type="gramStart"/>
      <w:r w:rsidRPr="007A73DE">
        <w:rPr>
          <w:rFonts w:ascii="Times New Roman" w:hAnsi="Times New Roman" w:cs="Times New Roman"/>
          <w:sz w:val="28"/>
          <w:szCs w:val="28"/>
        </w:rPr>
        <w:t>,12</w:t>
      </w:r>
      <w:proofErr w:type="gramEnd"/>
      <w:r w:rsidRPr="007A73DE">
        <w:rPr>
          <w:rFonts w:ascii="Times New Roman" w:hAnsi="Times New Roman" w:cs="Times New Roman"/>
          <w:sz w:val="28"/>
          <w:szCs w:val="28"/>
        </w:rPr>
        <w:t xml:space="preserve"> m</w:t>
      </w:r>
    </w:p>
    <w:p w:rsidR="000036A2" w:rsidRPr="007A73DE" w:rsidRDefault="006A14BB" w:rsidP="00E42EBD">
      <w:pPr>
        <w:spacing w:after="0" w:line="360" w:lineRule="auto"/>
        <w:rPr>
          <w:rFonts w:ascii="Times New Roman" w:hAnsi="Times New Roman" w:cs="Times New Roman"/>
          <w:sz w:val="28"/>
          <w:szCs w:val="28"/>
        </w:rPr>
      </w:pPr>
      <w:r w:rsidRPr="007A73DE">
        <w:rPr>
          <w:rFonts w:ascii="Times New Roman" w:hAnsi="Times New Roman" w:cs="Times New Roman"/>
          <w:sz w:val="28"/>
          <w:szCs w:val="28"/>
        </w:rPr>
        <w:t>Tổng khối lượng xói trên toàn tyến là 32</w:t>
      </w:r>
      <w:proofErr w:type="gramStart"/>
      <w:r w:rsidRPr="007A73DE">
        <w:rPr>
          <w:rFonts w:ascii="Times New Roman" w:hAnsi="Times New Roman" w:cs="Times New Roman"/>
          <w:sz w:val="28"/>
          <w:szCs w:val="28"/>
        </w:rPr>
        <w:t>,1</w:t>
      </w:r>
      <w:proofErr w:type="gramEnd"/>
      <w:r w:rsidRPr="007A73DE">
        <w:rPr>
          <w:rFonts w:ascii="Times New Roman" w:hAnsi="Times New Roman" w:cs="Times New Roman"/>
          <w:sz w:val="28"/>
          <w:szCs w:val="28"/>
        </w:rPr>
        <w:t xml:space="preserve"> triệu</w:t>
      </w:r>
      <w:r w:rsidR="000036A2" w:rsidRPr="007A73DE">
        <w:rPr>
          <w:rFonts w:ascii="Times New Roman" w:hAnsi="Times New Roman" w:cs="Times New Roman"/>
          <w:sz w:val="28"/>
          <w:szCs w:val="28"/>
          <w:vertAlign w:val="superscript"/>
        </w:rPr>
        <w:t xml:space="preserve"> </w:t>
      </w:r>
      <w:r w:rsidR="000036A2" w:rsidRPr="007A73DE">
        <w:rPr>
          <w:rFonts w:ascii="Times New Roman" w:hAnsi="Times New Roman" w:cs="Times New Roman"/>
          <w:sz w:val="28"/>
          <w:szCs w:val="28"/>
        </w:rPr>
        <w:t>m</w:t>
      </w:r>
      <w:r w:rsidR="000036A2" w:rsidRPr="007A73DE">
        <w:rPr>
          <w:rFonts w:ascii="Times New Roman" w:hAnsi="Times New Roman" w:cs="Times New Roman"/>
          <w:sz w:val="28"/>
          <w:szCs w:val="28"/>
          <w:vertAlign w:val="superscript"/>
        </w:rPr>
        <w:t>3</w:t>
      </w:r>
    </w:p>
    <w:p w:rsidR="00351D3F" w:rsidRPr="007A73DE" w:rsidRDefault="000036A2"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Qua các số liệ</w:t>
      </w:r>
      <w:r w:rsidR="00645FD3" w:rsidRPr="007A73DE">
        <w:rPr>
          <w:rFonts w:ascii="Times New Roman" w:hAnsi="Times New Roman" w:cs="Times New Roman"/>
          <w:sz w:val="28"/>
          <w:szCs w:val="28"/>
        </w:rPr>
        <w:t>u trên đây</w:t>
      </w:r>
      <w:r w:rsidRPr="007A73DE">
        <w:rPr>
          <w:rFonts w:ascii="Times New Roman" w:hAnsi="Times New Roman" w:cs="Times New Roman"/>
          <w:sz w:val="28"/>
          <w:szCs w:val="28"/>
        </w:rPr>
        <w:t xml:space="preserve"> cho thấ</w:t>
      </w:r>
      <w:r w:rsidR="007A73DE">
        <w:rPr>
          <w:rFonts w:ascii="Times New Roman" w:hAnsi="Times New Roman" w:cs="Times New Roman"/>
          <w:sz w:val="28"/>
          <w:szCs w:val="28"/>
        </w:rPr>
        <w:t>y</w:t>
      </w:r>
      <w:r w:rsidRPr="007A73DE">
        <w:rPr>
          <w:rFonts w:ascii="Times New Roman" w:hAnsi="Times New Roman" w:cs="Times New Roman"/>
          <w:sz w:val="28"/>
          <w:szCs w:val="28"/>
        </w:rPr>
        <w:t xml:space="preserve"> từ năm 2000 trở đi tất cả các nhánh sông thuộc hệ thống sông Hồng đều bị xói kèm theo đó là nước sông bị hạ thấp ảnh hưởng lớn đến việc lấy nước vào các hệ thống thủy lợ</w:t>
      </w:r>
      <w:r w:rsidR="007A73DE">
        <w:rPr>
          <w:rFonts w:ascii="Times New Roman" w:hAnsi="Times New Roman" w:cs="Times New Roman"/>
          <w:sz w:val="28"/>
          <w:szCs w:val="28"/>
        </w:rPr>
        <w:t>i,</w:t>
      </w:r>
      <w:r w:rsidRPr="007A73DE">
        <w:rPr>
          <w:rFonts w:ascii="Times New Roman" w:hAnsi="Times New Roman" w:cs="Times New Roman"/>
          <w:sz w:val="28"/>
          <w:szCs w:val="28"/>
        </w:rPr>
        <w:t xml:space="preserve"> </w:t>
      </w:r>
      <w:r w:rsidR="007A73DE">
        <w:rPr>
          <w:rFonts w:ascii="Times New Roman" w:hAnsi="Times New Roman" w:cs="Times New Roman"/>
          <w:sz w:val="28"/>
          <w:szCs w:val="28"/>
        </w:rPr>
        <w:t>x</w:t>
      </w:r>
      <w:r w:rsidRPr="007A73DE">
        <w:rPr>
          <w:rFonts w:ascii="Times New Roman" w:hAnsi="Times New Roman" w:cs="Times New Roman"/>
          <w:sz w:val="28"/>
          <w:szCs w:val="28"/>
        </w:rPr>
        <w:t xml:space="preserve">âm nhập mặn ngày càng sâu, ảnh hưởng đến việc vận tải đường </w:t>
      </w:r>
      <w:proofErr w:type="gramStart"/>
      <w:r w:rsidRPr="007A73DE">
        <w:rPr>
          <w:rFonts w:ascii="Times New Roman" w:hAnsi="Times New Roman" w:cs="Times New Roman"/>
          <w:sz w:val="28"/>
          <w:szCs w:val="28"/>
        </w:rPr>
        <w:t>thủy</w:t>
      </w:r>
      <w:r w:rsidRPr="007A73DE">
        <w:rPr>
          <w:rFonts w:ascii="Times New Roman" w:hAnsi="Times New Roman" w:cs="Times New Roman"/>
          <w:sz w:val="28"/>
          <w:szCs w:val="28"/>
          <w:vertAlign w:val="superscript"/>
        </w:rPr>
        <w:t xml:space="preserve"> .</w:t>
      </w:r>
      <w:proofErr w:type="gramEnd"/>
    </w:p>
    <w:p w:rsidR="000036A2" w:rsidRPr="007A73DE" w:rsidRDefault="007A73DE" w:rsidP="00E42EBD">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lastRenderedPageBreak/>
        <w:t>II-2</w:t>
      </w:r>
      <w:r w:rsidR="000036A2" w:rsidRPr="007A73DE">
        <w:rPr>
          <w:rFonts w:ascii="Times New Roman" w:hAnsi="Times New Roman" w:cs="Times New Roman"/>
          <w:b/>
          <w:i/>
          <w:sz w:val="28"/>
          <w:szCs w:val="28"/>
        </w:rPr>
        <w:t>-Phân tích nguyên nhân của việ</w:t>
      </w:r>
      <w:r w:rsidR="004B1611" w:rsidRPr="007A73DE">
        <w:rPr>
          <w:rFonts w:ascii="Times New Roman" w:hAnsi="Times New Roman" w:cs="Times New Roman"/>
          <w:b/>
          <w:i/>
          <w:sz w:val="28"/>
          <w:szCs w:val="28"/>
        </w:rPr>
        <w:t>c xói đáy</w:t>
      </w:r>
      <w:r w:rsidR="000036A2" w:rsidRPr="007A73DE">
        <w:rPr>
          <w:rFonts w:ascii="Times New Roman" w:hAnsi="Times New Roman" w:cs="Times New Roman"/>
          <w:b/>
          <w:i/>
          <w:sz w:val="28"/>
          <w:szCs w:val="28"/>
        </w:rPr>
        <w:t xml:space="preserve"> và hạ thấp mực nước vào mùa khô trên hệ thống sông Hồng.</w:t>
      </w:r>
    </w:p>
    <w:p w:rsidR="000036A2" w:rsidRPr="007A73DE" w:rsidRDefault="007A73DE" w:rsidP="00E42EB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II-2-1.</w:t>
      </w:r>
      <w:r w:rsidR="000036A2" w:rsidRPr="007A73DE">
        <w:rPr>
          <w:rFonts w:ascii="Times New Roman" w:hAnsi="Times New Roman" w:cs="Times New Roman"/>
          <w:sz w:val="28"/>
          <w:szCs w:val="28"/>
        </w:rPr>
        <w:t xml:space="preserve"> Ảnh hưởng của việc xây dựng các hồ chứa lớn trên thượng nguồn đến xói lở lòng dẫn hạ</w:t>
      </w:r>
      <w:r>
        <w:rPr>
          <w:rFonts w:ascii="Times New Roman" w:hAnsi="Times New Roman" w:cs="Times New Roman"/>
          <w:sz w:val="28"/>
          <w:szCs w:val="28"/>
        </w:rPr>
        <w:t xml:space="preserve"> lưu</w:t>
      </w:r>
      <w:r w:rsidR="000036A2" w:rsidRPr="007A73DE">
        <w:rPr>
          <w:rFonts w:ascii="Times New Roman" w:hAnsi="Times New Roman" w:cs="Times New Roman"/>
          <w:sz w:val="28"/>
          <w:szCs w:val="28"/>
        </w:rPr>
        <w:t>.</w:t>
      </w:r>
    </w:p>
    <w:p w:rsidR="000036A2" w:rsidRPr="007A73DE" w:rsidRDefault="000036A2"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Tính đế</w:t>
      </w:r>
      <w:r w:rsidR="00645FD3" w:rsidRPr="007A73DE">
        <w:rPr>
          <w:rFonts w:ascii="Times New Roman" w:hAnsi="Times New Roman" w:cs="Times New Roman"/>
          <w:sz w:val="28"/>
          <w:szCs w:val="28"/>
        </w:rPr>
        <w:t>n nay</w:t>
      </w:r>
      <w:r w:rsidRPr="007A73DE">
        <w:rPr>
          <w:rFonts w:ascii="Times New Roman" w:hAnsi="Times New Roman" w:cs="Times New Roman"/>
          <w:sz w:val="28"/>
          <w:szCs w:val="28"/>
        </w:rPr>
        <w:t xml:space="preserve"> số lượng các hồ chứa lớn ở các nhánh thuộc</w:t>
      </w:r>
      <w:r w:rsidR="004E4E9A" w:rsidRPr="007A73DE">
        <w:rPr>
          <w:rFonts w:ascii="Times New Roman" w:hAnsi="Times New Roman" w:cs="Times New Roman"/>
          <w:sz w:val="28"/>
          <w:szCs w:val="28"/>
        </w:rPr>
        <w:t xml:space="preserve"> hệ thống</w:t>
      </w:r>
      <w:r w:rsidRPr="007A73DE">
        <w:rPr>
          <w:rFonts w:ascii="Times New Roman" w:hAnsi="Times New Roman" w:cs="Times New Roman"/>
          <w:sz w:val="28"/>
          <w:szCs w:val="28"/>
        </w:rPr>
        <w:t xml:space="preserve"> sông </w:t>
      </w:r>
      <w:r w:rsidR="004E4E9A" w:rsidRPr="007A73DE">
        <w:rPr>
          <w:rFonts w:ascii="Times New Roman" w:hAnsi="Times New Roman" w:cs="Times New Roman"/>
          <w:sz w:val="28"/>
          <w:szCs w:val="28"/>
        </w:rPr>
        <w:t>Hồng như sau:</w:t>
      </w:r>
    </w:p>
    <w:p w:rsidR="00960CA2" w:rsidRPr="007A73DE" w:rsidRDefault="004E4E9A" w:rsidP="00E42EBD">
      <w:pPr>
        <w:spacing w:after="0" w:line="360" w:lineRule="auto"/>
        <w:jc w:val="both"/>
        <w:rPr>
          <w:rFonts w:ascii="Times New Roman" w:hAnsi="Times New Roman" w:cs="Times New Roman"/>
          <w:i/>
          <w:sz w:val="28"/>
          <w:szCs w:val="28"/>
        </w:rPr>
      </w:pPr>
      <w:r w:rsidRPr="007A73DE">
        <w:rPr>
          <w:rFonts w:ascii="Times New Roman" w:hAnsi="Times New Roman" w:cs="Times New Roman"/>
          <w:i/>
          <w:sz w:val="28"/>
          <w:szCs w:val="28"/>
        </w:rPr>
        <w:t>+ Các hồ chứa trên lãnh thổ Việt Nam</w:t>
      </w:r>
    </w:p>
    <w:tbl>
      <w:tblPr>
        <w:tblStyle w:val="TableGrid"/>
        <w:tblW w:w="0" w:type="auto"/>
        <w:tblLook w:val="04A0" w:firstRow="1" w:lastRow="0" w:firstColumn="1" w:lastColumn="0" w:noHBand="0" w:noVBand="1"/>
      </w:tblPr>
      <w:tblGrid>
        <w:gridCol w:w="590"/>
        <w:gridCol w:w="1529"/>
        <w:gridCol w:w="894"/>
        <w:gridCol w:w="956"/>
        <w:gridCol w:w="944"/>
        <w:gridCol w:w="940"/>
        <w:gridCol w:w="944"/>
        <w:gridCol w:w="1026"/>
        <w:gridCol w:w="947"/>
        <w:gridCol w:w="1026"/>
      </w:tblGrid>
      <w:tr w:rsidR="004E4E9A" w:rsidRPr="007A73DE" w:rsidTr="004E4E9A">
        <w:tc>
          <w:tcPr>
            <w:tcW w:w="562" w:type="dxa"/>
          </w:tcPr>
          <w:p w:rsidR="004E4E9A" w:rsidRPr="007A73DE" w:rsidRDefault="004E4E9A" w:rsidP="00DF0859">
            <w:pPr>
              <w:jc w:val="center"/>
              <w:rPr>
                <w:rFonts w:ascii="Times New Roman" w:hAnsi="Times New Roman" w:cs="Times New Roman"/>
                <w:b/>
                <w:sz w:val="28"/>
                <w:szCs w:val="28"/>
              </w:rPr>
            </w:pPr>
            <w:r w:rsidRPr="007A73DE">
              <w:rPr>
                <w:rFonts w:ascii="Times New Roman" w:hAnsi="Times New Roman" w:cs="Times New Roman"/>
                <w:b/>
                <w:sz w:val="28"/>
                <w:szCs w:val="28"/>
              </w:rPr>
              <w:t>TT</w:t>
            </w:r>
          </w:p>
        </w:tc>
        <w:tc>
          <w:tcPr>
            <w:tcW w:w="1668" w:type="dxa"/>
          </w:tcPr>
          <w:p w:rsidR="004E4E9A" w:rsidRPr="007A73DE" w:rsidRDefault="004E4E9A" w:rsidP="00DF0859">
            <w:pPr>
              <w:jc w:val="center"/>
              <w:rPr>
                <w:rFonts w:ascii="Times New Roman" w:hAnsi="Times New Roman" w:cs="Times New Roman"/>
                <w:b/>
                <w:sz w:val="28"/>
                <w:szCs w:val="28"/>
              </w:rPr>
            </w:pPr>
            <w:r w:rsidRPr="007A73DE">
              <w:rPr>
                <w:rFonts w:ascii="Times New Roman" w:hAnsi="Times New Roman" w:cs="Times New Roman"/>
                <w:b/>
                <w:sz w:val="28"/>
                <w:szCs w:val="28"/>
              </w:rPr>
              <w:t>Tên thông số</w:t>
            </w:r>
          </w:p>
        </w:tc>
        <w:tc>
          <w:tcPr>
            <w:tcW w:w="707" w:type="dxa"/>
          </w:tcPr>
          <w:p w:rsidR="004E4E9A" w:rsidRPr="007A73DE" w:rsidRDefault="004E4E9A" w:rsidP="00DF0859">
            <w:pPr>
              <w:jc w:val="center"/>
              <w:rPr>
                <w:rFonts w:ascii="Times New Roman" w:hAnsi="Times New Roman" w:cs="Times New Roman"/>
                <w:b/>
                <w:sz w:val="28"/>
                <w:szCs w:val="28"/>
              </w:rPr>
            </w:pPr>
            <w:r w:rsidRPr="007A73DE">
              <w:rPr>
                <w:rFonts w:ascii="Times New Roman" w:hAnsi="Times New Roman" w:cs="Times New Roman"/>
                <w:b/>
                <w:sz w:val="28"/>
                <w:szCs w:val="28"/>
              </w:rPr>
              <w:t>Đơn vị</w:t>
            </w:r>
          </w:p>
        </w:tc>
        <w:tc>
          <w:tcPr>
            <w:tcW w:w="979" w:type="dxa"/>
          </w:tcPr>
          <w:p w:rsidR="004E4E9A" w:rsidRPr="007A73DE" w:rsidRDefault="004E4E9A" w:rsidP="00DF0859">
            <w:pPr>
              <w:jc w:val="center"/>
              <w:rPr>
                <w:rFonts w:ascii="Times New Roman" w:hAnsi="Times New Roman" w:cs="Times New Roman"/>
                <w:b/>
                <w:sz w:val="28"/>
                <w:szCs w:val="28"/>
              </w:rPr>
            </w:pPr>
            <w:r w:rsidRPr="007A73DE">
              <w:rPr>
                <w:rFonts w:ascii="Times New Roman" w:hAnsi="Times New Roman" w:cs="Times New Roman"/>
                <w:b/>
                <w:sz w:val="28"/>
                <w:szCs w:val="28"/>
              </w:rPr>
              <w:t>Lai Châu</w:t>
            </w:r>
          </w:p>
        </w:tc>
        <w:tc>
          <w:tcPr>
            <w:tcW w:w="980" w:type="dxa"/>
          </w:tcPr>
          <w:p w:rsidR="004E4E9A" w:rsidRPr="007A73DE" w:rsidRDefault="004E4E9A" w:rsidP="00DF0859">
            <w:pPr>
              <w:jc w:val="center"/>
              <w:rPr>
                <w:rFonts w:ascii="Times New Roman" w:hAnsi="Times New Roman" w:cs="Times New Roman"/>
                <w:b/>
                <w:sz w:val="28"/>
                <w:szCs w:val="28"/>
              </w:rPr>
            </w:pPr>
            <w:r w:rsidRPr="007A73DE">
              <w:rPr>
                <w:rFonts w:ascii="Times New Roman" w:hAnsi="Times New Roman" w:cs="Times New Roman"/>
                <w:b/>
                <w:sz w:val="28"/>
                <w:szCs w:val="28"/>
              </w:rPr>
              <w:t>Sơn La</w:t>
            </w:r>
          </w:p>
        </w:tc>
        <w:tc>
          <w:tcPr>
            <w:tcW w:w="980" w:type="dxa"/>
          </w:tcPr>
          <w:p w:rsidR="004E4E9A" w:rsidRPr="007A73DE" w:rsidRDefault="004E4E9A" w:rsidP="00DF0859">
            <w:pPr>
              <w:jc w:val="center"/>
              <w:rPr>
                <w:rFonts w:ascii="Times New Roman" w:hAnsi="Times New Roman" w:cs="Times New Roman"/>
                <w:b/>
                <w:sz w:val="28"/>
                <w:szCs w:val="28"/>
              </w:rPr>
            </w:pPr>
            <w:r w:rsidRPr="007A73DE">
              <w:rPr>
                <w:rFonts w:ascii="Times New Roman" w:hAnsi="Times New Roman" w:cs="Times New Roman"/>
                <w:b/>
                <w:sz w:val="28"/>
                <w:szCs w:val="28"/>
              </w:rPr>
              <w:t>Hòa Bình</w:t>
            </w:r>
          </w:p>
        </w:tc>
        <w:tc>
          <w:tcPr>
            <w:tcW w:w="980" w:type="dxa"/>
          </w:tcPr>
          <w:p w:rsidR="004E4E9A" w:rsidRPr="007A73DE" w:rsidRDefault="004E4E9A" w:rsidP="00DF0859">
            <w:pPr>
              <w:jc w:val="center"/>
              <w:rPr>
                <w:rFonts w:ascii="Times New Roman" w:hAnsi="Times New Roman" w:cs="Times New Roman"/>
                <w:b/>
                <w:sz w:val="28"/>
                <w:szCs w:val="28"/>
              </w:rPr>
            </w:pPr>
            <w:r w:rsidRPr="007A73DE">
              <w:rPr>
                <w:rFonts w:ascii="Times New Roman" w:hAnsi="Times New Roman" w:cs="Times New Roman"/>
                <w:b/>
                <w:sz w:val="28"/>
                <w:szCs w:val="28"/>
              </w:rPr>
              <w:t>Bản Chát</w:t>
            </w:r>
          </w:p>
        </w:tc>
        <w:tc>
          <w:tcPr>
            <w:tcW w:w="980" w:type="dxa"/>
          </w:tcPr>
          <w:p w:rsidR="004E4E9A" w:rsidRPr="007A73DE" w:rsidRDefault="004E4E9A" w:rsidP="00DF0859">
            <w:pPr>
              <w:jc w:val="center"/>
              <w:rPr>
                <w:rFonts w:ascii="Times New Roman" w:hAnsi="Times New Roman" w:cs="Times New Roman"/>
                <w:b/>
                <w:sz w:val="28"/>
                <w:szCs w:val="28"/>
              </w:rPr>
            </w:pPr>
            <w:r w:rsidRPr="007A73DE">
              <w:rPr>
                <w:rFonts w:ascii="Times New Roman" w:hAnsi="Times New Roman" w:cs="Times New Roman"/>
                <w:b/>
                <w:sz w:val="28"/>
                <w:szCs w:val="28"/>
              </w:rPr>
              <w:t>Huội Quảng</w:t>
            </w:r>
          </w:p>
        </w:tc>
        <w:tc>
          <w:tcPr>
            <w:tcW w:w="980" w:type="dxa"/>
          </w:tcPr>
          <w:p w:rsidR="004E4E9A" w:rsidRPr="007A73DE" w:rsidRDefault="004E4E9A" w:rsidP="00DF0859">
            <w:pPr>
              <w:jc w:val="center"/>
              <w:rPr>
                <w:rFonts w:ascii="Times New Roman" w:hAnsi="Times New Roman" w:cs="Times New Roman"/>
                <w:b/>
                <w:sz w:val="28"/>
                <w:szCs w:val="28"/>
              </w:rPr>
            </w:pPr>
            <w:r w:rsidRPr="007A73DE">
              <w:rPr>
                <w:rFonts w:ascii="Times New Roman" w:hAnsi="Times New Roman" w:cs="Times New Roman"/>
                <w:b/>
                <w:sz w:val="28"/>
                <w:szCs w:val="28"/>
              </w:rPr>
              <w:t>Thác Bà</w:t>
            </w:r>
          </w:p>
        </w:tc>
        <w:tc>
          <w:tcPr>
            <w:tcW w:w="980" w:type="dxa"/>
          </w:tcPr>
          <w:p w:rsidR="004E4E9A" w:rsidRPr="007A73DE" w:rsidRDefault="004E4E9A" w:rsidP="00DF0859">
            <w:pPr>
              <w:jc w:val="center"/>
              <w:rPr>
                <w:rFonts w:ascii="Times New Roman" w:hAnsi="Times New Roman" w:cs="Times New Roman"/>
                <w:b/>
                <w:sz w:val="28"/>
                <w:szCs w:val="28"/>
              </w:rPr>
            </w:pPr>
            <w:r w:rsidRPr="007A73DE">
              <w:rPr>
                <w:rFonts w:ascii="Times New Roman" w:hAnsi="Times New Roman" w:cs="Times New Roman"/>
                <w:b/>
                <w:sz w:val="28"/>
                <w:szCs w:val="28"/>
              </w:rPr>
              <w:t>Tuyên Quang</w:t>
            </w:r>
          </w:p>
        </w:tc>
      </w:tr>
      <w:tr w:rsidR="004E4E9A" w:rsidRPr="007A73DE" w:rsidTr="004E4E9A">
        <w:tc>
          <w:tcPr>
            <w:tcW w:w="562" w:type="dxa"/>
          </w:tcPr>
          <w:p w:rsidR="004E4E9A" w:rsidRPr="007A73DE" w:rsidRDefault="004E4E9A" w:rsidP="00DF0859">
            <w:pPr>
              <w:jc w:val="both"/>
              <w:rPr>
                <w:rFonts w:ascii="Times New Roman" w:hAnsi="Times New Roman" w:cs="Times New Roman"/>
                <w:sz w:val="28"/>
                <w:szCs w:val="28"/>
              </w:rPr>
            </w:pPr>
            <w:r w:rsidRPr="007A73DE">
              <w:rPr>
                <w:rFonts w:ascii="Times New Roman" w:hAnsi="Times New Roman" w:cs="Times New Roman"/>
                <w:sz w:val="28"/>
                <w:szCs w:val="28"/>
              </w:rPr>
              <w:t>1</w:t>
            </w:r>
          </w:p>
        </w:tc>
        <w:tc>
          <w:tcPr>
            <w:tcW w:w="1668" w:type="dxa"/>
          </w:tcPr>
          <w:p w:rsidR="004E4E9A" w:rsidRPr="007A73DE" w:rsidRDefault="004E4E9A" w:rsidP="00DF0859">
            <w:pPr>
              <w:rPr>
                <w:rFonts w:ascii="Times New Roman" w:hAnsi="Times New Roman" w:cs="Times New Roman"/>
                <w:sz w:val="28"/>
                <w:szCs w:val="28"/>
              </w:rPr>
            </w:pPr>
            <w:r w:rsidRPr="007A73DE">
              <w:rPr>
                <w:rFonts w:ascii="Times New Roman" w:hAnsi="Times New Roman" w:cs="Times New Roman"/>
                <w:sz w:val="28"/>
                <w:szCs w:val="28"/>
              </w:rPr>
              <w:t>Mực nước dâng bình thường</w:t>
            </w:r>
          </w:p>
        </w:tc>
        <w:tc>
          <w:tcPr>
            <w:tcW w:w="707" w:type="dxa"/>
          </w:tcPr>
          <w:p w:rsidR="004E4E9A" w:rsidRPr="007A73DE" w:rsidRDefault="004E4E9A" w:rsidP="00DF0859">
            <w:pPr>
              <w:jc w:val="both"/>
              <w:rPr>
                <w:rFonts w:ascii="Times New Roman" w:hAnsi="Times New Roman" w:cs="Times New Roman"/>
                <w:sz w:val="28"/>
                <w:szCs w:val="28"/>
              </w:rPr>
            </w:pPr>
            <w:r w:rsidRPr="007A73DE">
              <w:rPr>
                <w:rFonts w:ascii="Times New Roman" w:hAnsi="Times New Roman" w:cs="Times New Roman"/>
                <w:sz w:val="28"/>
                <w:szCs w:val="28"/>
              </w:rPr>
              <w:t>m</w:t>
            </w:r>
          </w:p>
        </w:tc>
        <w:tc>
          <w:tcPr>
            <w:tcW w:w="979" w:type="dxa"/>
          </w:tcPr>
          <w:p w:rsidR="004E4E9A" w:rsidRPr="007A73DE" w:rsidRDefault="004E4E9A" w:rsidP="00DF0859">
            <w:pPr>
              <w:jc w:val="both"/>
              <w:rPr>
                <w:rFonts w:ascii="Times New Roman" w:hAnsi="Times New Roman" w:cs="Times New Roman"/>
                <w:sz w:val="28"/>
                <w:szCs w:val="28"/>
              </w:rPr>
            </w:pPr>
            <w:r w:rsidRPr="007A73DE">
              <w:rPr>
                <w:rFonts w:ascii="Times New Roman" w:hAnsi="Times New Roman" w:cs="Times New Roman"/>
                <w:sz w:val="28"/>
                <w:szCs w:val="28"/>
              </w:rPr>
              <w:t>295</w:t>
            </w:r>
          </w:p>
        </w:tc>
        <w:tc>
          <w:tcPr>
            <w:tcW w:w="980" w:type="dxa"/>
          </w:tcPr>
          <w:p w:rsidR="004E4E9A" w:rsidRPr="007A73DE" w:rsidRDefault="004E4E9A" w:rsidP="00DF0859">
            <w:pPr>
              <w:jc w:val="both"/>
              <w:rPr>
                <w:rFonts w:ascii="Times New Roman" w:hAnsi="Times New Roman" w:cs="Times New Roman"/>
                <w:sz w:val="28"/>
                <w:szCs w:val="28"/>
              </w:rPr>
            </w:pPr>
            <w:r w:rsidRPr="007A73DE">
              <w:rPr>
                <w:rFonts w:ascii="Times New Roman" w:hAnsi="Times New Roman" w:cs="Times New Roman"/>
                <w:sz w:val="28"/>
                <w:szCs w:val="28"/>
              </w:rPr>
              <w:t>215</w:t>
            </w:r>
          </w:p>
        </w:tc>
        <w:tc>
          <w:tcPr>
            <w:tcW w:w="980" w:type="dxa"/>
          </w:tcPr>
          <w:p w:rsidR="004E4E9A" w:rsidRPr="007A73DE" w:rsidRDefault="004E4E9A" w:rsidP="00DF0859">
            <w:pPr>
              <w:jc w:val="both"/>
              <w:rPr>
                <w:rFonts w:ascii="Times New Roman" w:hAnsi="Times New Roman" w:cs="Times New Roman"/>
                <w:sz w:val="28"/>
                <w:szCs w:val="28"/>
              </w:rPr>
            </w:pPr>
            <w:r w:rsidRPr="007A73DE">
              <w:rPr>
                <w:rFonts w:ascii="Times New Roman" w:hAnsi="Times New Roman" w:cs="Times New Roman"/>
                <w:sz w:val="28"/>
                <w:szCs w:val="28"/>
              </w:rPr>
              <w:t>117</w:t>
            </w:r>
          </w:p>
        </w:tc>
        <w:tc>
          <w:tcPr>
            <w:tcW w:w="980" w:type="dxa"/>
          </w:tcPr>
          <w:p w:rsidR="004E4E9A" w:rsidRPr="007A73DE" w:rsidRDefault="004E4E9A" w:rsidP="00DF0859">
            <w:pPr>
              <w:jc w:val="both"/>
              <w:rPr>
                <w:rFonts w:ascii="Times New Roman" w:hAnsi="Times New Roman" w:cs="Times New Roman"/>
                <w:sz w:val="28"/>
                <w:szCs w:val="28"/>
              </w:rPr>
            </w:pPr>
            <w:r w:rsidRPr="007A73DE">
              <w:rPr>
                <w:rFonts w:ascii="Times New Roman" w:hAnsi="Times New Roman" w:cs="Times New Roman"/>
                <w:sz w:val="28"/>
                <w:szCs w:val="28"/>
              </w:rPr>
              <w:t>475</w:t>
            </w:r>
          </w:p>
        </w:tc>
        <w:tc>
          <w:tcPr>
            <w:tcW w:w="980" w:type="dxa"/>
          </w:tcPr>
          <w:p w:rsidR="004E4E9A" w:rsidRPr="007A73DE" w:rsidRDefault="004E4E9A" w:rsidP="00DF0859">
            <w:pPr>
              <w:jc w:val="both"/>
              <w:rPr>
                <w:rFonts w:ascii="Times New Roman" w:hAnsi="Times New Roman" w:cs="Times New Roman"/>
                <w:sz w:val="28"/>
                <w:szCs w:val="28"/>
              </w:rPr>
            </w:pPr>
            <w:r w:rsidRPr="007A73DE">
              <w:rPr>
                <w:rFonts w:ascii="Times New Roman" w:hAnsi="Times New Roman" w:cs="Times New Roman"/>
                <w:sz w:val="28"/>
                <w:szCs w:val="28"/>
              </w:rPr>
              <w:t>370</w:t>
            </w:r>
          </w:p>
        </w:tc>
        <w:tc>
          <w:tcPr>
            <w:tcW w:w="980" w:type="dxa"/>
          </w:tcPr>
          <w:p w:rsidR="004E4E9A" w:rsidRPr="007A73DE" w:rsidRDefault="004E4E9A" w:rsidP="00DF0859">
            <w:pPr>
              <w:jc w:val="both"/>
              <w:rPr>
                <w:rFonts w:ascii="Times New Roman" w:hAnsi="Times New Roman" w:cs="Times New Roman"/>
                <w:sz w:val="28"/>
                <w:szCs w:val="28"/>
              </w:rPr>
            </w:pPr>
            <w:r w:rsidRPr="007A73DE">
              <w:rPr>
                <w:rFonts w:ascii="Times New Roman" w:hAnsi="Times New Roman" w:cs="Times New Roman"/>
                <w:sz w:val="28"/>
                <w:szCs w:val="28"/>
              </w:rPr>
              <w:t>58</w:t>
            </w:r>
          </w:p>
        </w:tc>
        <w:tc>
          <w:tcPr>
            <w:tcW w:w="980" w:type="dxa"/>
          </w:tcPr>
          <w:p w:rsidR="004E4E9A" w:rsidRPr="007A73DE" w:rsidRDefault="004E4E9A" w:rsidP="00DF0859">
            <w:pPr>
              <w:jc w:val="both"/>
              <w:rPr>
                <w:rFonts w:ascii="Times New Roman" w:hAnsi="Times New Roman" w:cs="Times New Roman"/>
                <w:sz w:val="28"/>
                <w:szCs w:val="28"/>
              </w:rPr>
            </w:pPr>
            <w:r w:rsidRPr="007A73DE">
              <w:rPr>
                <w:rFonts w:ascii="Times New Roman" w:hAnsi="Times New Roman" w:cs="Times New Roman"/>
                <w:sz w:val="28"/>
                <w:szCs w:val="28"/>
              </w:rPr>
              <w:t>122</w:t>
            </w:r>
          </w:p>
        </w:tc>
      </w:tr>
      <w:tr w:rsidR="004E4E9A" w:rsidRPr="007A73DE" w:rsidTr="004E4E9A">
        <w:tc>
          <w:tcPr>
            <w:tcW w:w="562" w:type="dxa"/>
          </w:tcPr>
          <w:p w:rsidR="004E4E9A" w:rsidRPr="007A73DE" w:rsidRDefault="004E4E9A" w:rsidP="00DF0859">
            <w:pPr>
              <w:jc w:val="both"/>
              <w:rPr>
                <w:rFonts w:ascii="Times New Roman" w:hAnsi="Times New Roman" w:cs="Times New Roman"/>
                <w:sz w:val="28"/>
                <w:szCs w:val="28"/>
              </w:rPr>
            </w:pPr>
            <w:r w:rsidRPr="007A73DE">
              <w:rPr>
                <w:rFonts w:ascii="Times New Roman" w:hAnsi="Times New Roman" w:cs="Times New Roman"/>
                <w:sz w:val="28"/>
                <w:szCs w:val="28"/>
              </w:rPr>
              <w:t>2</w:t>
            </w:r>
          </w:p>
        </w:tc>
        <w:tc>
          <w:tcPr>
            <w:tcW w:w="1668" w:type="dxa"/>
          </w:tcPr>
          <w:p w:rsidR="004E4E9A" w:rsidRPr="007A73DE" w:rsidRDefault="004E4E9A" w:rsidP="00DF0859">
            <w:pPr>
              <w:rPr>
                <w:rFonts w:ascii="Times New Roman" w:hAnsi="Times New Roman" w:cs="Times New Roman"/>
                <w:sz w:val="28"/>
                <w:szCs w:val="28"/>
              </w:rPr>
            </w:pPr>
            <w:r w:rsidRPr="007A73DE">
              <w:rPr>
                <w:rFonts w:ascii="Times New Roman" w:hAnsi="Times New Roman" w:cs="Times New Roman"/>
                <w:sz w:val="28"/>
                <w:szCs w:val="28"/>
              </w:rPr>
              <w:t>Mực nước chết</w:t>
            </w:r>
          </w:p>
        </w:tc>
        <w:tc>
          <w:tcPr>
            <w:tcW w:w="707" w:type="dxa"/>
          </w:tcPr>
          <w:p w:rsidR="004E4E9A" w:rsidRPr="007A73DE" w:rsidRDefault="004E4E9A" w:rsidP="00DF0859">
            <w:pPr>
              <w:jc w:val="both"/>
              <w:rPr>
                <w:rFonts w:ascii="Times New Roman" w:hAnsi="Times New Roman" w:cs="Times New Roman"/>
                <w:sz w:val="28"/>
                <w:szCs w:val="28"/>
              </w:rPr>
            </w:pPr>
            <w:r w:rsidRPr="007A73DE">
              <w:rPr>
                <w:rFonts w:ascii="Times New Roman" w:hAnsi="Times New Roman" w:cs="Times New Roman"/>
                <w:sz w:val="28"/>
                <w:szCs w:val="28"/>
              </w:rPr>
              <w:t>m</w:t>
            </w:r>
          </w:p>
        </w:tc>
        <w:tc>
          <w:tcPr>
            <w:tcW w:w="979" w:type="dxa"/>
          </w:tcPr>
          <w:p w:rsidR="004E4E9A" w:rsidRPr="007A73DE" w:rsidRDefault="004E4E9A" w:rsidP="00DF0859">
            <w:pPr>
              <w:jc w:val="both"/>
              <w:rPr>
                <w:rFonts w:ascii="Times New Roman" w:hAnsi="Times New Roman" w:cs="Times New Roman"/>
                <w:sz w:val="28"/>
                <w:szCs w:val="28"/>
              </w:rPr>
            </w:pPr>
            <w:r w:rsidRPr="007A73DE">
              <w:rPr>
                <w:rFonts w:ascii="Times New Roman" w:hAnsi="Times New Roman" w:cs="Times New Roman"/>
                <w:sz w:val="28"/>
                <w:szCs w:val="28"/>
              </w:rPr>
              <w:t>265</w:t>
            </w:r>
          </w:p>
        </w:tc>
        <w:tc>
          <w:tcPr>
            <w:tcW w:w="980" w:type="dxa"/>
          </w:tcPr>
          <w:p w:rsidR="004E4E9A" w:rsidRPr="007A73DE" w:rsidRDefault="004E4E9A" w:rsidP="00DF0859">
            <w:pPr>
              <w:jc w:val="both"/>
              <w:rPr>
                <w:rFonts w:ascii="Times New Roman" w:hAnsi="Times New Roman" w:cs="Times New Roman"/>
                <w:sz w:val="28"/>
                <w:szCs w:val="28"/>
              </w:rPr>
            </w:pPr>
            <w:r w:rsidRPr="007A73DE">
              <w:rPr>
                <w:rFonts w:ascii="Times New Roman" w:hAnsi="Times New Roman" w:cs="Times New Roman"/>
                <w:sz w:val="28"/>
                <w:szCs w:val="28"/>
              </w:rPr>
              <w:t>175</w:t>
            </w:r>
          </w:p>
        </w:tc>
        <w:tc>
          <w:tcPr>
            <w:tcW w:w="980" w:type="dxa"/>
          </w:tcPr>
          <w:p w:rsidR="004E4E9A" w:rsidRPr="007A73DE" w:rsidRDefault="004E4E9A" w:rsidP="00DF0859">
            <w:pPr>
              <w:jc w:val="both"/>
              <w:rPr>
                <w:rFonts w:ascii="Times New Roman" w:hAnsi="Times New Roman" w:cs="Times New Roman"/>
                <w:sz w:val="28"/>
                <w:szCs w:val="28"/>
              </w:rPr>
            </w:pPr>
            <w:r w:rsidRPr="007A73DE">
              <w:rPr>
                <w:rFonts w:ascii="Times New Roman" w:hAnsi="Times New Roman" w:cs="Times New Roman"/>
                <w:sz w:val="28"/>
                <w:szCs w:val="28"/>
              </w:rPr>
              <w:t>80</w:t>
            </w:r>
          </w:p>
        </w:tc>
        <w:tc>
          <w:tcPr>
            <w:tcW w:w="980" w:type="dxa"/>
          </w:tcPr>
          <w:p w:rsidR="004E4E9A" w:rsidRPr="007A73DE" w:rsidRDefault="004E4E9A" w:rsidP="00DF0859">
            <w:pPr>
              <w:jc w:val="both"/>
              <w:rPr>
                <w:rFonts w:ascii="Times New Roman" w:hAnsi="Times New Roman" w:cs="Times New Roman"/>
                <w:sz w:val="28"/>
                <w:szCs w:val="28"/>
              </w:rPr>
            </w:pPr>
            <w:r w:rsidRPr="007A73DE">
              <w:rPr>
                <w:rFonts w:ascii="Times New Roman" w:hAnsi="Times New Roman" w:cs="Times New Roman"/>
                <w:sz w:val="28"/>
                <w:szCs w:val="28"/>
              </w:rPr>
              <w:t>431</w:t>
            </w:r>
          </w:p>
        </w:tc>
        <w:tc>
          <w:tcPr>
            <w:tcW w:w="980" w:type="dxa"/>
          </w:tcPr>
          <w:p w:rsidR="004E4E9A" w:rsidRPr="007A73DE" w:rsidRDefault="004E4E9A" w:rsidP="00DF0859">
            <w:pPr>
              <w:jc w:val="both"/>
              <w:rPr>
                <w:rFonts w:ascii="Times New Roman" w:hAnsi="Times New Roman" w:cs="Times New Roman"/>
                <w:sz w:val="28"/>
                <w:szCs w:val="28"/>
              </w:rPr>
            </w:pPr>
            <w:r w:rsidRPr="007A73DE">
              <w:rPr>
                <w:rFonts w:ascii="Times New Roman" w:hAnsi="Times New Roman" w:cs="Times New Roman"/>
                <w:sz w:val="28"/>
                <w:szCs w:val="28"/>
              </w:rPr>
              <w:t>368</w:t>
            </w:r>
          </w:p>
        </w:tc>
        <w:tc>
          <w:tcPr>
            <w:tcW w:w="980" w:type="dxa"/>
          </w:tcPr>
          <w:p w:rsidR="004E4E9A" w:rsidRPr="007A73DE" w:rsidRDefault="004E4E9A" w:rsidP="00DF0859">
            <w:pPr>
              <w:jc w:val="both"/>
              <w:rPr>
                <w:rFonts w:ascii="Times New Roman" w:hAnsi="Times New Roman" w:cs="Times New Roman"/>
                <w:sz w:val="28"/>
                <w:szCs w:val="28"/>
              </w:rPr>
            </w:pPr>
            <w:r w:rsidRPr="007A73DE">
              <w:rPr>
                <w:rFonts w:ascii="Times New Roman" w:hAnsi="Times New Roman" w:cs="Times New Roman"/>
                <w:sz w:val="28"/>
                <w:szCs w:val="28"/>
              </w:rPr>
              <w:t>46</w:t>
            </w:r>
          </w:p>
        </w:tc>
        <w:tc>
          <w:tcPr>
            <w:tcW w:w="980" w:type="dxa"/>
          </w:tcPr>
          <w:p w:rsidR="004E4E9A" w:rsidRPr="007A73DE" w:rsidRDefault="004E4E9A" w:rsidP="00DF0859">
            <w:pPr>
              <w:jc w:val="both"/>
              <w:rPr>
                <w:rFonts w:ascii="Times New Roman" w:hAnsi="Times New Roman" w:cs="Times New Roman"/>
                <w:sz w:val="28"/>
                <w:szCs w:val="28"/>
              </w:rPr>
            </w:pPr>
            <w:r w:rsidRPr="007A73DE">
              <w:rPr>
                <w:rFonts w:ascii="Times New Roman" w:hAnsi="Times New Roman" w:cs="Times New Roman"/>
                <w:sz w:val="28"/>
                <w:szCs w:val="28"/>
              </w:rPr>
              <w:t>90</w:t>
            </w:r>
          </w:p>
        </w:tc>
      </w:tr>
      <w:tr w:rsidR="004E4E9A" w:rsidRPr="007A73DE" w:rsidTr="004E4E9A">
        <w:tc>
          <w:tcPr>
            <w:tcW w:w="562" w:type="dxa"/>
          </w:tcPr>
          <w:p w:rsidR="004E4E9A" w:rsidRPr="007A73DE" w:rsidRDefault="004E4E9A" w:rsidP="00DF0859">
            <w:pPr>
              <w:jc w:val="both"/>
              <w:rPr>
                <w:rFonts w:ascii="Times New Roman" w:hAnsi="Times New Roman" w:cs="Times New Roman"/>
                <w:sz w:val="28"/>
                <w:szCs w:val="28"/>
              </w:rPr>
            </w:pPr>
            <w:r w:rsidRPr="007A73DE">
              <w:rPr>
                <w:rFonts w:ascii="Times New Roman" w:hAnsi="Times New Roman" w:cs="Times New Roman"/>
                <w:sz w:val="28"/>
                <w:szCs w:val="28"/>
              </w:rPr>
              <w:t>3</w:t>
            </w:r>
          </w:p>
        </w:tc>
        <w:tc>
          <w:tcPr>
            <w:tcW w:w="1668" w:type="dxa"/>
          </w:tcPr>
          <w:p w:rsidR="004E4E9A" w:rsidRPr="007A73DE" w:rsidRDefault="004E4E9A" w:rsidP="00DF0859">
            <w:pPr>
              <w:rPr>
                <w:rFonts w:ascii="Times New Roman" w:hAnsi="Times New Roman" w:cs="Times New Roman"/>
                <w:sz w:val="28"/>
                <w:szCs w:val="28"/>
              </w:rPr>
            </w:pPr>
            <w:r w:rsidRPr="007A73DE">
              <w:rPr>
                <w:rFonts w:ascii="Times New Roman" w:hAnsi="Times New Roman" w:cs="Times New Roman"/>
                <w:sz w:val="28"/>
                <w:szCs w:val="28"/>
              </w:rPr>
              <w:t>Mực nước lớn nhất  thiết kế</w:t>
            </w:r>
          </w:p>
        </w:tc>
        <w:tc>
          <w:tcPr>
            <w:tcW w:w="707" w:type="dxa"/>
          </w:tcPr>
          <w:p w:rsidR="004E4E9A" w:rsidRPr="007A73DE" w:rsidRDefault="004E4E9A" w:rsidP="00DF0859">
            <w:pPr>
              <w:jc w:val="both"/>
              <w:rPr>
                <w:rFonts w:ascii="Times New Roman" w:hAnsi="Times New Roman" w:cs="Times New Roman"/>
                <w:sz w:val="28"/>
                <w:szCs w:val="28"/>
              </w:rPr>
            </w:pPr>
            <w:r w:rsidRPr="007A73DE">
              <w:rPr>
                <w:rFonts w:ascii="Times New Roman" w:hAnsi="Times New Roman" w:cs="Times New Roman"/>
                <w:sz w:val="28"/>
                <w:szCs w:val="28"/>
              </w:rPr>
              <w:t>m</w:t>
            </w:r>
          </w:p>
        </w:tc>
        <w:tc>
          <w:tcPr>
            <w:tcW w:w="979" w:type="dxa"/>
          </w:tcPr>
          <w:p w:rsidR="004E4E9A" w:rsidRPr="007A73DE" w:rsidRDefault="004E4E9A" w:rsidP="00DF0859">
            <w:pPr>
              <w:jc w:val="both"/>
              <w:rPr>
                <w:rFonts w:ascii="Times New Roman" w:hAnsi="Times New Roman" w:cs="Times New Roman"/>
                <w:sz w:val="28"/>
                <w:szCs w:val="28"/>
              </w:rPr>
            </w:pPr>
            <w:r w:rsidRPr="007A73DE">
              <w:rPr>
                <w:rFonts w:ascii="Times New Roman" w:hAnsi="Times New Roman" w:cs="Times New Roman"/>
                <w:sz w:val="28"/>
                <w:szCs w:val="28"/>
              </w:rPr>
              <w:t>297</w:t>
            </w:r>
          </w:p>
        </w:tc>
        <w:tc>
          <w:tcPr>
            <w:tcW w:w="980" w:type="dxa"/>
          </w:tcPr>
          <w:p w:rsidR="004E4E9A" w:rsidRPr="007A73DE" w:rsidRDefault="004E4E9A" w:rsidP="00DF0859">
            <w:pPr>
              <w:jc w:val="both"/>
              <w:rPr>
                <w:rFonts w:ascii="Times New Roman" w:hAnsi="Times New Roman" w:cs="Times New Roman"/>
                <w:sz w:val="28"/>
                <w:szCs w:val="28"/>
              </w:rPr>
            </w:pPr>
            <w:r w:rsidRPr="007A73DE">
              <w:rPr>
                <w:rFonts w:ascii="Times New Roman" w:hAnsi="Times New Roman" w:cs="Times New Roman"/>
                <w:sz w:val="28"/>
                <w:szCs w:val="28"/>
              </w:rPr>
              <w:t>218</w:t>
            </w:r>
          </w:p>
        </w:tc>
        <w:tc>
          <w:tcPr>
            <w:tcW w:w="980" w:type="dxa"/>
          </w:tcPr>
          <w:p w:rsidR="004E4E9A" w:rsidRPr="007A73DE" w:rsidRDefault="004E4E9A" w:rsidP="00DF0859">
            <w:pPr>
              <w:jc w:val="both"/>
              <w:rPr>
                <w:rFonts w:ascii="Times New Roman" w:hAnsi="Times New Roman" w:cs="Times New Roman"/>
                <w:sz w:val="28"/>
                <w:szCs w:val="28"/>
              </w:rPr>
            </w:pPr>
          </w:p>
        </w:tc>
        <w:tc>
          <w:tcPr>
            <w:tcW w:w="980" w:type="dxa"/>
          </w:tcPr>
          <w:p w:rsidR="004E4E9A" w:rsidRPr="007A73DE" w:rsidRDefault="004E4E9A" w:rsidP="00DF0859">
            <w:pPr>
              <w:jc w:val="both"/>
              <w:rPr>
                <w:rFonts w:ascii="Times New Roman" w:hAnsi="Times New Roman" w:cs="Times New Roman"/>
                <w:sz w:val="28"/>
                <w:szCs w:val="28"/>
              </w:rPr>
            </w:pPr>
            <w:r w:rsidRPr="007A73DE">
              <w:rPr>
                <w:rFonts w:ascii="Times New Roman" w:hAnsi="Times New Roman" w:cs="Times New Roman"/>
                <w:sz w:val="28"/>
                <w:szCs w:val="28"/>
              </w:rPr>
              <w:t>477</w:t>
            </w:r>
          </w:p>
        </w:tc>
        <w:tc>
          <w:tcPr>
            <w:tcW w:w="980" w:type="dxa"/>
          </w:tcPr>
          <w:p w:rsidR="004E4E9A" w:rsidRPr="007A73DE" w:rsidRDefault="004E4E9A" w:rsidP="00DF0859">
            <w:pPr>
              <w:jc w:val="both"/>
              <w:rPr>
                <w:rFonts w:ascii="Times New Roman" w:hAnsi="Times New Roman" w:cs="Times New Roman"/>
                <w:sz w:val="28"/>
                <w:szCs w:val="28"/>
              </w:rPr>
            </w:pPr>
            <w:r w:rsidRPr="007A73DE">
              <w:rPr>
                <w:rFonts w:ascii="Times New Roman" w:hAnsi="Times New Roman" w:cs="Times New Roman"/>
                <w:sz w:val="28"/>
                <w:szCs w:val="28"/>
              </w:rPr>
              <w:t>370</w:t>
            </w:r>
          </w:p>
        </w:tc>
        <w:tc>
          <w:tcPr>
            <w:tcW w:w="980" w:type="dxa"/>
          </w:tcPr>
          <w:p w:rsidR="004E4E9A" w:rsidRPr="007A73DE" w:rsidRDefault="004E4E9A" w:rsidP="00DF0859">
            <w:pPr>
              <w:jc w:val="both"/>
              <w:rPr>
                <w:rFonts w:ascii="Times New Roman" w:hAnsi="Times New Roman" w:cs="Times New Roman"/>
                <w:sz w:val="28"/>
                <w:szCs w:val="28"/>
              </w:rPr>
            </w:pPr>
          </w:p>
        </w:tc>
        <w:tc>
          <w:tcPr>
            <w:tcW w:w="980" w:type="dxa"/>
          </w:tcPr>
          <w:p w:rsidR="004E4E9A" w:rsidRPr="007A73DE" w:rsidRDefault="004E4E9A" w:rsidP="00DF0859">
            <w:pPr>
              <w:jc w:val="both"/>
              <w:rPr>
                <w:rFonts w:ascii="Times New Roman" w:hAnsi="Times New Roman" w:cs="Times New Roman"/>
                <w:sz w:val="28"/>
                <w:szCs w:val="28"/>
              </w:rPr>
            </w:pPr>
            <w:r w:rsidRPr="007A73DE">
              <w:rPr>
                <w:rFonts w:ascii="Times New Roman" w:hAnsi="Times New Roman" w:cs="Times New Roman"/>
                <w:sz w:val="28"/>
                <w:szCs w:val="28"/>
              </w:rPr>
              <w:t>123</w:t>
            </w:r>
          </w:p>
        </w:tc>
      </w:tr>
      <w:tr w:rsidR="004E4E9A" w:rsidRPr="007A73DE" w:rsidTr="004E4E9A">
        <w:tc>
          <w:tcPr>
            <w:tcW w:w="562" w:type="dxa"/>
          </w:tcPr>
          <w:p w:rsidR="004E4E9A" w:rsidRPr="007A73DE" w:rsidRDefault="004E4E9A" w:rsidP="00DF0859">
            <w:pPr>
              <w:jc w:val="both"/>
              <w:rPr>
                <w:rFonts w:ascii="Times New Roman" w:hAnsi="Times New Roman" w:cs="Times New Roman"/>
                <w:sz w:val="28"/>
                <w:szCs w:val="28"/>
              </w:rPr>
            </w:pPr>
            <w:r w:rsidRPr="007A73DE">
              <w:rPr>
                <w:rFonts w:ascii="Times New Roman" w:hAnsi="Times New Roman" w:cs="Times New Roman"/>
                <w:sz w:val="28"/>
                <w:szCs w:val="28"/>
              </w:rPr>
              <w:t>4</w:t>
            </w:r>
          </w:p>
        </w:tc>
        <w:tc>
          <w:tcPr>
            <w:tcW w:w="1668" w:type="dxa"/>
          </w:tcPr>
          <w:p w:rsidR="004E4E9A" w:rsidRPr="007A73DE" w:rsidRDefault="004E4E9A" w:rsidP="00DF0859">
            <w:pPr>
              <w:rPr>
                <w:rFonts w:ascii="Times New Roman" w:hAnsi="Times New Roman" w:cs="Times New Roman"/>
                <w:sz w:val="28"/>
                <w:szCs w:val="28"/>
              </w:rPr>
            </w:pPr>
            <w:r w:rsidRPr="007A73DE">
              <w:rPr>
                <w:rFonts w:ascii="Times New Roman" w:hAnsi="Times New Roman" w:cs="Times New Roman"/>
                <w:sz w:val="28"/>
                <w:szCs w:val="28"/>
              </w:rPr>
              <w:t>Mực nước lớn nhất kiểm tra</w:t>
            </w:r>
          </w:p>
        </w:tc>
        <w:tc>
          <w:tcPr>
            <w:tcW w:w="707" w:type="dxa"/>
          </w:tcPr>
          <w:p w:rsidR="004E4E9A" w:rsidRPr="007A73DE" w:rsidRDefault="004E4E9A" w:rsidP="00DF0859">
            <w:pPr>
              <w:jc w:val="both"/>
              <w:rPr>
                <w:rFonts w:ascii="Times New Roman" w:hAnsi="Times New Roman" w:cs="Times New Roman"/>
                <w:sz w:val="28"/>
                <w:szCs w:val="28"/>
              </w:rPr>
            </w:pPr>
            <w:r w:rsidRPr="007A73DE">
              <w:rPr>
                <w:rFonts w:ascii="Times New Roman" w:hAnsi="Times New Roman" w:cs="Times New Roman"/>
                <w:sz w:val="28"/>
                <w:szCs w:val="28"/>
              </w:rPr>
              <w:t>m</w:t>
            </w:r>
          </w:p>
        </w:tc>
        <w:tc>
          <w:tcPr>
            <w:tcW w:w="979" w:type="dxa"/>
          </w:tcPr>
          <w:p w:rsidR="004E4E9A" w:rsidRPr="007A73DE" w:rsidRDefault="004E4E9A" w:rsidP="00DF0859">
            <w:pPr>
              <w:jc w:val="both"/>
              <w:rPr>
                <w:rFonts w:ascii="Times New Roman" w:hAnsi="Times New Roman" w:cs="Times New Roman"/>
                <w:sz w:val="28"/>
                <w:szCs w:val="28"/>
              </w:rPr>
            </w:pPr>
            <w:r w:rsidRPr="007A73DE">
              <w:rPr>
                <w:rFonts w:ascii="Times New Roman" w:hAnsi="Times New Roman" w:cs="Times New Roman"/>
                <w:sz w:val="28"/>
                <w:szCs w:val="28"/>
              </w:rPr>
              <w:t>303</w:t>
            </w:r>
          </w:p>
        </w:tc>
        <w:tc>
          <w:tcPr>
            <w:tcW w:w="980" w:type="dxa"/>
          </w:tcPr>
          <w:p w:rsidR="004E4E9A" w:rsidRPr="007A73DE" w:rsidRDefault="004E4E9A" w:rsidP="00DF0859">
            <w:pPr>
              <w:jc w:val="both"/>
              <w:rPr>
                <w:rFonts w:ascii="Times New Roman" w:hAnsi="Times New Roman" w:cs="Times New Roman"/>
                <w:sz w:val="28"/>
                <w:szCs w:val="28"/>
              </w:rPr>
            </w:pPr>
            <w:r w:rsidRPr="007A73DE">
              <w:rPr>
                <w:rFonts w:ascii="Times New Roman" w:hAnsi="Times New Roman" w:cs="Times New Roman"/>
                <w:sz w:val="28"/>
                <w:szCs w:val="28"/>
              </w:rPr>
              <w:t>228</w:t>
            </w:r>
          </w:p>
        </w:tc>
        <w:tc>
          <w:tcPr>
            <w:tcW w:w="980" w:type="dxa"/>
          </w:tcPr>
          <w:p w:rsidR="004E4E9A" w:rsidRPr="007A73DE" w:rsidRDefault="004E4E9A" w:rsidP="00DF0859">
            <w:pPr>
              <w:jc w:val="both"/>
              <w:rPr>
                <w:rFonts w:ascii="Times New Roman" w:hAnsi="Times New Roman" w:cs="Times New Roman"/>
                <w:sz w:val="28"/>
                <w:szCs w:val="28"/>
              </w:rPr>
            </w:pPr>
            <w:r w:rsidRPr="007A73DE">
              <w:rPr>
                <w:rFonts w:ascii="Times New Roman" w:hAnsi="Times New Roman" w:cs="Times New Roman"/>
                <w:sz w:val="28"/>
                <w:szCs w:val="28"/>
              </w:rPr>
              <w:t>112</w:t>
            </w:r>
          </w:p>
        </w:tc>
        <w:tc>
          <w:tcPr>
            <w:tcW w:w="980" w:type="dxa"/>
          </w:tcPr>
          <w:p w:rsidR="004E4E9A" w:rsidRPr="007A73DE" w:rsidRDefault="004E4E9A" w:rsidP="00DF0859">
            <w:pPr>
              <w:jc w:val="both"/>
              <w:rPr>
                <w:rFonts w:ascii="Times New Roman" w:hAnsi="Times New Roman" w:cs="Times New Roman"/>
                <w:sz w:val="28"/>
                <w:szCs w:val="28"/>
              </w:rPr>
            </w:pPr>
            <w:r w:rsidRPr="007A73DE">
              <w:rPr>
                <w:rFonts w:ascii="Times New Roman" w:hAnsi="Times New Roman" w:cs="Times New Roman"/>
                <w:sz w:val="28"/>
                <w:szCs w:val="28"/>
              </w:rPr>
              <w:t>480</w:t>
            </w:r>
          </w:p>
        </w:tc>
        <w:tc>
          <w:tcPr>
            <w:tcW w:w="980" w:type="dxa"/>
          </w:tcPr>
          <w:p w:rsidR="004E4E9A" w:rsidRPr="007A73DE" w:rsidRDefault="004E4E9A" w:rsidP="00DF0859">
            <w:pPr>
              <w:jc w:val="both"/>
              <w:rPr>
                <w:rFonts w:ascii="Times New Roman" w:hAnsi="Times New Roman" w:cs="Times New Roman"/>
                <w:sz w:val="28"/>
                <w:szCs w:val="28"/>
              </w:rPr>
            </w:pPr>
            <w:r w:rsidRPr="007A73DE">
              <w:rPr>
                <w:rFonts w:ascii="Times New Roman" w:hAnsi="Times New Roman" w:cs="Times New Roman"/>
                <w:sz w:val="28"/>
                <w:szCs w:val="28"/>
              </w:rPr>
              <w:t>372</w:t>
            </w:r>
          </w:p>
        </w:tc>
        <w:tc>
          <w:tcPr>
            <w:tcW w:w="980" w:type="dxa"/>
          </w:tcPr>
          <w:p w:rsidR="004E4E9A" w:rsidRPr="007A73DE" w:rsidRDefault="004E4E9A" w:rsidP="00DF0859">
            <w:pPr>
              <w:jc w:val="both"/>
              <w:rPr>
                <w:rFonts w:ascii="Times New Roman" w:hAnsi="Times New Roman" w:cs="Times New Roman"/>
                <w:sz w:val="28"/>
                <w:szCs w:val="28"/>
              </w:rPr>
            </w:pPr>
            <w:r w:rsidRPr="007A73DE">
              <w:rPr>
                <w:rFonts w:ascii="Times New Roman" w:hAnsi="Times New Roman" w:cs="Times New Roman"/>
                <w:sz w:val="28"/>
                <w:szCs w:val="28"/>
              </w:rPr>
              <w:t>61</w:t>
            </w:r>
          </w:p>
        </w:tc>
        <w:tc>
          <w:tcPr>
            <w:tcW w:w="980" w:type="dxa"/>
          </w:tcPr>
          <w:p w:rsidR="004E4E9A" w:rsidRPr="007A73DE" w:rsidRDefault="004E4E9A" w:rsidP="00DF0859">
            <w:pPr>
              <w:jc w:val="both"/>
              <w:rPr>
                <w:rFonts w:ascii="Times New Roman" w:hAnsi="Times New Roman" w:cs="Times New Roman"/>
                <w:sz w:val="28"/>
                <w:szCs w:val="28"/>
              </w:rPr>
            </w:pPr>
          </w:p>
        </w:tc>
      </w:tr>
      <w:tr w:rsidR="004E4E9A" w:rsidRPr="007A73DE" w:rsidTr="004E4E9A">
        <w:tc>
          <w:tcPr>
            <w:tcW w:w="562" w:type="dxa"/>
          </w:tcPr>
          <w:p w:rsidR="004E4E9A" w:rsidRPr="007A73DE" w:rsidRDefault="004E4E9A" w:rsidP="00DF0859">
            <w:pPr>
              <w:jc w:val="both"/>
              <w:rPr>
                <w:rFonts w:ascii="Times New Roman" w:hAnsi="Times New Roman" w:cs="Times New Roman"/>
                <w:sz w:val="28"/>
                <w:szCs w:val="28"/>
              </w:rPr>
            </w:pPr>
            <w:r w:rsidRPr="007A73DE">
              <w:rPr>
                <w:rFonts w:ascii="Times New Roman" w:hAnsi="Times New Roman" w:cs="Times New Roman"/>
                <w:sz w:val="28"/>
                <w:szCs w:val="28"/>
              </w:rPr>
              <w:t>5</w:t>
            </w:r>
          </w:p>
        </w:tc>
        <w:tc>
          <w:tcPr>
            <w:tcW w:w="1668" w:type="dxa"/>
          </w:tcPr>
          <w:p w:rsidR="004E4E9A" w:rsidRPr="007A73DE" w:rsidRDefault="004E4E9A" w:rsidP="00DF0859">
            <w:pPr>
              <w:rPr>
                <w:rFonts w:ascii="Times New Roman" w:hAnsi="Times New Roman" w:cs="Times New Roman"/>
                <w:sz w:val="28"/>
                <w:szCs w:val="28"/>
              </w:rPr>
            </w:pPr>
            <w:r w:rsidRPr="007A73DE">
              <w:rPr>
                <w:rFonts w:ascii="Times New Roman" w:hAnsi="Times New Roman" w:cs="Times New Roman"/>
                <w:sz w:val="28"/>
                <w:szCs w:val="28"/>
              </w:rPr>
              <w:t>Dung tích toàn bộ</w:t>
            </w:r>
          </w:p>
        </w:tc>
        <w:tc>
          <w:tcPr>
            <w:tcW w:w="707" w:type="dxa"/>
          </w:tcPr>
          <w:p w:rsidR="004E4E9A" w:rsidRPr="007A73DE" w:rsidRDefault="001471D3" w:rsidP="00DF0859">
            <w:pPr>
              <w:jc w:val="both"/>
              <w:rPr>
                <w:rFonts w:ascii="Times New Roman" w:hAnsi="Times New Roman" w:cs="Times New Roman"/>
                <w:sz w:val="28"/>
                <w:szCs w:val="28"/>
              </w:rPr>
            </w:pPr>
            <w:r w:rsidRPr="007A73DE">
              <w:rPr>
                <w:rFonts w:ascii="Times New Roman" w:hAnsi="Times New Roman" w:cs="Times New Roman"/>
                <w:sz w:val="28"/>
                <w:szCs w:val="28"/>
              </w:rPr>
              <w:t>10</w:t>
            </w:r>
            <w:r w:rsidRPr="007A73DE">
              <w:rPr>
                <w:rFonts w:ascii="Times New Roman" w:hAnsi="Times New Roman" w:cs="Times New Roman"/>
                <w:sz w:val="28"/>
                <w:szCs w:val="28"/>
                <w:vertAlign w:val="superscript"/>
              </w:rPr>
              <w:t>6</w:t>
            </w:r>
            <w:r w:rsidR="004E4E9A" w:rsidRPr="007A73DE">
              <w:rPr>
                <w:rFonts w:ascii="Times New Roman" w:hAnsi="Times New Roman" w:cs="Times New Roman"/>
                <w:sz w:val="28"/>
                <w:szCs w:val="28"/>
              </w:rPr>
              <w:t>m</w:t>
            </w:r>
            <w:r w:rsidR="004E4E9A" w:rsidRPr="007A73DE">
              <w:rPr>
                <w:rFonts w:ascii="Times New Roman" w:hAnsi="Times New Roman" w:cs="Times New Roman"/>
                <w:sz w:val="28"/>
                <w:szCs w:val="28"/>
                <w:vertAlign w:val="superscript"/>
              </w:rPr>
              <w:t>3</w:t>
            </w:r>
          </w:p>
        </w:tc>
        <w:tc>
          <w:tcPr>
            <w:tcW w:w="979" w:type="dxa"/>
          </w:tcPr>
          <w:p w:rsidR="004E4E9A" w:rsidRPr="007A73DE" w:rsidRDefault="001471D3" w:rsidP="00DF0859">
            <w:pPr>
              <w:jc w:val="both"/>
              <w:rPr>
                <w:rFonts w:ascii="Times New Roman" w:hAnsi="Times New Roman" w:cs="Times New Roman"/>
                <w:sz w:val="28"/>
                <w:szCs w:val="28"/>
              </w:rPr>
            </w:pPr>
            <w:r w:rsidRPr="007A73DE">
              <w:rPr>
                <w:rFonts w:ascii="Times New Roman" w:hAnsi="Times New Roman" w:cs="Times New Roman"/>
                <w:sz w:val="28"/>
                <w:szCs w:val="28"/>
              </w:rPr>
              <w:t>1215</w:t>
            </w:r>
          </w:p>
        </w:tc>
        <w:tc>
          <w:tcPr>
            <w:tcW w:w="980" w:type="dxa"/>
          </w:tcPr>
          <w:p w:rsidR="004E4E9A" w:rsidRPr="007A73DE" w:rsidRDefault="001471D3" w:rsidP="00DF0859">
            <w:pPr>
              <w:jc w:val="both"/>
              <w:rPr>
                <w:rFonts w:ascii="Times New Roman" w:hAnsi="Times New Roman" w:cs="Times New Roman"/>
                <w:sz w:val="28"/>
                <w:szCs w:val="28"/>
              </w:rPr>
            </w:pPr>
            <w:r w:rsidRPr="007A73DE">
              <w:rPr>
                <w:rFonts w:ascii="Times New Roman" w:hAnsi="Times New Roman" w:cs="Times New Roman"/>
                <w:sz w:val="28"/>
                <w:szCs w:val="28"/>
              </w:rPr>
              <w:t>9260</w:t>
            </w:r>
          </w:p>
        </w:tc>
        <w:tc>
          <w:tcPr>
            <w:tcW w:w="980" w:type="dxa"/>
          </w:tcPr>
          <w:p w:rsidR="004E4E9A" w:rsidRPr="007A73DE" w:rsidRDefault="001471D3" w:rsidP="00DF0859">
            <w:pPr>
              <w:jc w:val="both"/>
              <w:rPr>
                <w:rFonts w:ascii="Times New Roman" w:hAnsi="Times New Roman" w:cs="Times New Roman"/>
                <w:sz w:val="28"/>
                <w:szCs w:val="28"/>
              </w:rPr>
            </w:pPr>
            <w:r w:rsidRPr="007A73DE">
              <w:rPr>
                <w:rFonts w:ascii="Times New Roman" w:hAnsi="Times New Roman" w:cs="Times New Roman"/>
                <w:sz w:val="28"/>
                <w:szCs w:val="28"/>
              </w:rPr>
              <w:t>9862</w:t>
            </w:r>
          </w:p>
        </w:tc>
        <w:tc>
          <w:tcPr>
            <w:tcW w:w="980" w:type="dxa"/>
          </w:tcPr>
          <w:p w:rsidR="004E4E9A" w:rsidRPr="007A73DE" w:rsidRDefault="001471D3" w:rsidP="00DF0859">
            <w:pPr>
              <w:jc w:val="both"/>
              <w:rPr>
                <w:rFonts w:ascii="Times New Roman" w:hAnsi="Times New Roman" w:cs="Times New Roman"/>
                <w:sz w:val="28"/>
                <w:szCs w:val="28"/>
              </w:rPr>
            </w:pPr>
            <w:r w:rsidRPr="007A73DE">
              <w:rPr>
                <w:rFonts w:ascii="Times New Roman" w:hAnsi="Times New Roman" w:cs="Times New Roman"/>
                <w:sz w:val="28"/>
                <w:szCs w:val="28"/>
              </w:rPr>
              <w:t>2138</w:t>
            </w:r>
          </w:p>
        </w:tc>
        <w:tc>
          <w:tcPr>
            <w:tcW w:w="980" w:type="dxa"/>
          </w:tcPr>
          <w:p w:rsidR="004E4E9A" w:rsidRPr="007A73DE" w:rsidRDefault="001471D3" w:rsidP="00DF0859">
            <w:pPr>
              <w:jc w:val="both"/>
              <w:rPr>
                <w:rFonts w:ascii="Times New Roman" w:hAnsi="Times New Roman" w:cs="Times New Roman"/>
                <w:sz w:val="28"/>
                <w:szCs w:val="28"/>
              </w:rPr>
            </w:pPr>
            <w:r w:rsidRPr="007A73DE">
              <w:rPr>
                <w:rFonts w:ascii="Times New Roman" w:hAnsi="Times New Roman" w:cs="Times New Roman"/>
                <w:sz w:val="28"/>
                <w:szCs w:val="28"/>
              </w:rPr>
              <w:t>184</w:t>
            </w:r>
          </w:p>
        </w:tc>
        <w:tc>
          <w:tcPr>
            <w:tcW w:w="980" w:type="dxa"/>
          </w:tcPr>
          <w:p w:rsidR="004E4E9A" w:rsidRPr="007A73DE" w:rsidRDefault="001471D3" w:rsidP="00DF0859">
            <w:pPr>
              <w:jc w:val="both"/>
              <w:rPr>
                <w:rFonts w:ascii="Times New Roman" w:hAnsi="Times New Roman" w:cs="Times New Roman"/>
                <w:sz w:val="28"/>
                <w:szCs w:val="28"/>
              </w:rPr>
            </w:pPr>
            <w:r w:rsidRPr="007A73DE">
              <w:rPr>
                <w:rFonts w:ascii="Times New Roman" w:hAnsi="Times New Roman" w:cs="Times New Roman"/>
                <w:sz w:val="28"/>
                <w:szCs w:val="28"/>
              </w:rPr>
              <w:t>2940</w:t>
            </w:r>
          </w:p>
        </w:tc>
        <w:tc>
          <w:tcPr>
            <w:tcW w:w="980" w:type="dxa"/>
          </w:tcPr>
          <w:p w:rsidR="004E4E9A" w:rsidRPr="007A73DE" w:rsidRDefault="001471D3" w:rsidP="00DF0859">
            <w:pPr>
              <w:jc w:val="both"/>
              <w:rPr>
                <w:rFonts w:ascii="Times New Roman" w:hAnsi="Times New Roman" w:cs="Times New Roman"/>
                <w:sz w:val="28"/>
                <w:szCs w:val="28"/>
              </w:rPr>
            </w:pPr>
            <w:r w:rsidRPr="007A73DE">
              <w:rPr>
                <w:rFonts w:ascii="Times New Roman" w:hAnsi="Times New Roman" w:cs="Times New Roman"/>
                <w:sz w:val="28"/>
                <w:szCs w:val="28"/>
              </w:rPr>
              <w:t>2260</w:t>
            </w:r>
          </w:p>
        </w:tc>
      </w:tr>
      <w:tr w:rsidR="004E4E9A" w:rsidRPr="007A73DE" w:rsidTr="001471D3">
        <w:tc>
          <w:tcPr>
            <w:tcW w:w="562" w:type="dxa"/>
          </w:tcPr>
          <w:p w:rsidR="004E4E9A" w:rsidRPr="007A73DE" w:rsidRDefault="004E4E9A" w:rsidP="00DF0859">
            <w:pPr>
              <w:jc w:val="both"/>
              <w:rPr>
                <w:rFonts w:ascii="Times New Roman" w:hAnsi="Times New Roman" w:cs="Times New Roman"/>
                <w:sz w:val="28"/>
                <w:szCs w:val="28"/>
              </w:rPr>
            </w:pPr>
            <w:r w:rsidRPr="007A73DE">
              <w:rPr>
                <w:rFonts w:ascii="Times New Roman" w:hAnsi="Times New Roman" w:cs="Times New Roman"/>
                <w:sz w:val="28"/>
                <w:szCs w:val="28"/>
              </w:rPr>
              <w:t>6</w:t>
            </w:r>
          </w:p>
        </w:tc>
        <w:tc>
          <w:tcPr>
            <w:tcW w:w="1668" w:type="dxa"/>
          </w:tcPr>
          <w:p w:rsidR="004E4E9A" w:rsidRPr="007A73DE" w:rsidRDefault="004E4E9A" w:rsidP="00DF0859">
            <w:pPr>
              <w:rPr>
                <w:rFonts w:ascii="Times New Roman" w:hAnsi="Times New Roman" w:cs="Times New Roman"/>
                <w:sz w:val="28"/>
                <w:szCs w:val="28"/>
              </w:rPr>
            </w:pPr>
            <w:r w:rsidRPr="007A73DE">
              <w:rPr>
                <w:rFonts w:ascii="Times New Roman" w:hAnsi="Times New Roman" w:cs="Times New Roman"/>
                <w:sz w:val="28"/>
                <w:szCs w:val="28"/>
              </w:rPr>
              <w:t>Dung tích hữu ích</w:t>
            </w:r>
          </w:p>
        </w:tc>
        <w:tc>
          <w:tcPr>
            <w:tcW w:w="707" w:type="dxa"/>
          </w:tcPr>
          <w:p w:rsidR="004E4E9A" w:rsidRPr="007A73DE" w:rsidRDefault="001471D3" w:rsidP="00DF0859">
            <w:pPr>
              <w:jc w:val="both"/>
              <w:rPr>
                <w:rFonts w:ascii="Times New Roman" w:hAnsi="Times New Roman" w:cs="Times New Roman"/>
                <w:sz w:val="28"/>
                <w:szCs w:val="28"/>
              </w:rPr>
            </w:pPr>
            <w:r w:rsidRPr="007A73DE">
              <w:rPr>
                <w:rFonts w:ascii="Times New Roman" w:hAnsi="Times New Roman" w:cs="Times New Roman"/>
                <w:sz w:val="28"/>
                <w:szCs w:val="28"/>
              </w:rPr>
              <w:t>10</w:t>
            </w:r>
            <w:r w:rsidRPr="007A73DE">
              <w:rPr>
                <w:rFonts w:ascii="Times New Roman" w:hAnsi="Times New Roman" w:cs="Times New Roman"/>
                <w:sz w:val="28"/>
                <w:szCs w:val="28"/>
                <w:vertAlign w:val="superscript"/>
              </w:rPr>
              <w:t>6</w:t>
            </w:r>
            <w:r w:rsidRPr="007A73DE">
              <w:rPr>
                <w:rFonts w:ascii="Times New Roman" w:hAnsi="Times New Roman" w:cs="Times New Roman"/>
                <w:sz w:val="28"/>
                <w:szCs w:val="28"/>
              </w:rPr>
              <w:t>m</w:t>
            </w:r>
            <w:r w:rsidRPr="007A73DE">
              <w:rPr>
                <w:rFonts w:ascii="Times New Roman" w:hAnsi="Times New Roman" w:cs="Times New Roman"/>
                <w:sz w:val="28"/>
                <w:szCs w:val="28"/>
                <w:vertAlign w:val="superscript"/>
              </w:rPr>
              <w:t>3</w:t>
            </w:r>
          </w:p>
        </w:tc>
        <w:tc>
          <w:tcPr>
            <w:tcW w:w="979" w:type="dxa"/>
          </w:tcPr>
          <w:p w:rsidR="004E4E9A" w:rsidRPr="007A73DE" w:rsidRDefault="001471D3" w:rsidP="00DF0859">
            <w:pPr>
              <w:jc w:val="both"/>
              <w:rPr>
                <w:rFonts w:ascii="Times New Roman" w:hAnsi="Times New Roman" w:cs="Times New Roman"/>
                <w:sz w:val="28"/>
                <w:szCs w:val="28"/>
              </w:rPr>
            </w:pPr>
            <w:r w:rsidRPr="007A73DE">
              <w:rPr>
                <w:rFonts w:ascii="Times New Roman" w:hAnsi="Times New Roman" w:cs="Times New Roman"/>
                <w:sz w:val="28"/>
                <w:szCs w:val="28"/>
              </w:rPr>
              <w:t>800</w:t>
            </w:r>
          </w:p>
        </w:tc>
        <w:tc>
          <w:tcPr>
            <w:tcW w:w="980" w:type="dxa"/>
            <w:tcBorders>
              <w:bottom w:val="single" w:sz="4" w:space="0" w:color="auto"/>
            </w:tcBorders>
          </w:tcPr>
          <w:p w:rsidR="004E4E9A" w:rsidRPr="007A73DE" w:rsidRDefault="001471D3" w:rsidP="00DF0859">
            <w:pPr>
              <w:jc w:val="both"/>
              <w:rPr>
                <w:rFonts w:ascii="Times New Roman" w:hAnsi="Times New Roman" w:cs="Times New Roman"/>
                <w:sz w:val="28"/>
                <w:szCs w:val="28"/>
              </w:rPr>
            </w:pPr>
            <w:r w:rsidRPr="007A73DE">
              <w:rPr>
                <w:rFonts w:ascii="Times New Roman" w:hAnsi="Times New Roman" w:cs="Times New Roman"/>
                <w:sz w:val="28"/>
                <w:szCs w:val="28"/>
              </w:rPr>
              <w:t>6504</w:t>
            </w:r>
          </w:p>
        </w:tc>
        <w:tc>
          <w:tcPr>
            <w:tcW w:w="980" w:type="dxa"/>
            <w:tcBorders>
              <w:bottom w:val="single" w:sz="4" w:space="0" w:color="auto"/>
            </w:tcBorders>
          </w:tcPr>
          <w:p w:rsidR="004E4E9A" w:rsidRPr="007A73DE" w:rsidRDefault="001471D3" w:rsidP="00DF0859">
            <w:pPr>
              <w:jc w:val="both"/>
              <w:rPr>
                <w:rFonts w:ascii="Times New Roman" w:hAnsi="Times New Roman" w:cs="Times New Roman"/>
                <w:sz w:val="28"/>
                <w:szCs w:val="28"/>
              </w:rPr>
            </w:pPr>
            <w:r w:rsidRPr="007A73DE">
              <w:rPr>
                <w:rFonts w:ascii="Times New Roman" w:hAnsi="Times New Roman" w:cs="Times New Roman"/>
                <w:sz w:val="28"/>
                <w:szCs w:val="28"/>
              </w:rPr>
              <w:t>6062</w:t>
            </w:r>
          </w:p>
        </w:tc>
        <w:tc>
          <w:tcPr>
            <w:tcW w:w="980" w:type="dxa"/>
          </w:tcPr>
          <w:p w:rsidR="004E4E9A" w:rsidRPr="007A73DE" w:rsidRDefault="001471D3" w:rsidP="00DF0859">
            <w:pPr>
              <w:jc w:val="both"/>
              <w:rPr>
                <w:rFonts w:ascii="Times New Roman" w:hAnsi="Times New Roman" w:cs="Times New Roman"/>
                <w:sz w:val="28"/>
                <w:szCs w:val="28"/>
              </w:rPr>
            </w:pPr>
            <w:r w:rsidRPr="007A73DE">
              <w:rPr>
                <w:rFonts w:ascii="Times New Roman" w:hAnsi="Times New Roman" w:cs="Times New Roman"/>
                <w:sz w:val="28"/>
                <w:szCs w:val="28"/>
              </w:rPr>
              <w:t>1702</w:t>
            </w:r>
          </w:p>
        </w:tc>
        <w:tc>
          <w:tcPr>
            <w:tcW w:w="980" w:type="dxa"/>
          </w:tcPr>
          <w:p w:rsidR="004E4E9A" w:rsidRPr="007A73DE" w:rsidRDefault="001471D3" w:rsidP="00DF0859">
            <w:pPr>
              <w:jc w:val="both"/>
              <w:rPr>
                <w:rFonts w:ascii="Times New Roman" w:hAnsi="Times New Roman" w:cs="Times New Roman"/>
                <w:sz w:val="28"/>
                <w:szCs w:val="28"/>
              </w:rPr>
            </w:pPr>
            <w:r w:rsidRPr="007A73DE">
              <w:rPr>
                <w:rFonts w:ascii="Times New Roman" w:hAnsi="Times New Roman" w:cs="Times New Roman"/>
                <w:sz w:val="28"/>
                <w:szCs w:val="28"/>
              </w:rPr>
              <w:t>16</w:t>
            </w:r>
          </w:p>
        </w:tc>
        <w:tc>
          <w:tcPr>
            <w:tcW w:w="980" w:type="dxa"/>
          </w:tcPr>
          <w:p w:rsidR="004E4E9A" w:rsidRPr="007A73DE" w:rsidRDefault="001471D3" w:rsidP="00DF0859">
            <w:pPr>
              <w:jc w:val="both"/>
              <w:rPr>
                <w:rFonts w:ascii="Times New Roman" w:hAnsi="Times New Roman" w:cs="Times New Roman"/>
                <w:sz w:val="28"/>
                <w:szCs w:val="28"/>
              </w:rPr>
            </w:pPr>
            <w:r w:rsidRPr="007A73DE">
              <w:rPr>
                <w:rFonts w:ascii="Times New Roman" w:hAnsi="Times New Roman" w:cs="Times New Roman"/>
                <w:sz w:val="28"/>
                <w:szCs w:val="28"/>
              </w:rPr>
              <w:t>2160</w:t>
            </w:r>
          </w:p>
        </w:tc>
        <w:tc>
          <w:tcPr>
            <w:tcW w:w="980" w:type="dxa"/>
          </w:tcPr>
          <w:p w:rsidR="004E4E9A" w:rsidRPr="007A73DE" w:rsidRDefault="001471D3" w:rsidP="00DF0859">
            <w:pPr>
              <w:jc w:val="both"/>
              <w:rPr>
                <w:rFonts w:ascii="Times New Roman" w:hAnsi="Times New Roman" w:cs="Times New Roman"/>
                <w:sz w:val="28"/>
                <w:szCs w:val="28"/>
              </w:rPr>
            </w:pPr>
            <w:r w:rsidRPr="007A73DE">
              <w:rPr>
                <w:rFonts w:ascii="Times New Roman" w:hAnsi="Times New Roman" w:cs="Times New Roman"/>
                <w:sz w:val="28"/>
                <w:szCs w:val="28"/>
              </w:rPr>
              <w:t>1699</w:t>
            </w:r>
          </w:p>
        </w:tc>
      </w:tr>
      <w:tr w:rsidR="004E4E9A" w:rsidRPr="007A73DE" w:rsidTr="001471D3">
        <w:tc>
          <w:tcPr>
            <w:tcW w:w="562" w:type="dxa"/>
          </w:tcPr>
          <w:p w:rsidR="004E4E9A" w:rsidRPr="007A73DE" w:rsidRDefault="004E4E9A" w:rsidP="00DF0859">
            <w:pPr>
              <w:jc w:val="both"/>
              <w:rPr>
                <w:rFonts w:ascii="Times New Roman" w:hAnsi="Times New Roman" w:cs="Times New Roman"/>
                <w:sz w:val="28"/>
                <w:szCs w:val="28"/>
              </w:rPr>
            </w:pPr>
            <w:r w:rsidRPr="007A73DE">
              <w:rPr>
                <w:rFonts w:ascii="Times New Roman" w:hAnsi="Times New Roman" w:cs="Times New Roman"/>
                <w:sz w:val="28"/>
                <w:szCs w:val="28"/>
              </w:rPr>
              <w:t>7</w:t>
            </w:r>
          </w:p>
        </w:tc>
        <w:tc>
          <w:tcPr>
            <w:tcW w:w="1668" w:type="dxa"/>
          </w:tcPr>
          <w:p w:rsidR="004E4E9A" w:rsidRPr="007A73DE" w:rsidRDefault="004E4E9A" w:rsidP="00DF0859">
            <w:pPr>
              <w:rPr>
                <w:rFonts w:ascii="Times New Roman" w:hAnsi="Times New Roman" w:cs="Times New Roman"/>
                <w:sz w:val="28"/>
                <w:szCs w:val="28"/>
              </w:rPr>
            </w:pPr>
            <w:r w:rsidRPr="007A73DE">
              <w:rPr>
                <w:rFonts w:ascii="Times New Roman" w:hAnsi="Times New Roman" w:cs="Times New Roman"/>
                <w:sz w:val="28"/>
                <w:szCs w:val="28"/>
              </w:rPr>
              <w:t>Dung tích phòng lũ</w:t>
            </w:r>
          </w:p>
        </w:tc>
        <w:tc>
          <w:tcPr>
            <w:tcW w:w="707" w:type="dxa"/>
          </w:tcPr>
          <w:p w:rsidR="004E4E9A" w:rsidRPr="007A73DE" w:rsidRDefault="001471D3" w:rsidP="00DF0859">
            <w:pPr>
              <w:jc w:val="both"/>
              <w:rPr>
                <w:rFonts w:ascii="Times New Roman" w:hAnsi="Times New Roman" w:cs="Times New Roman"/>
                <w:sz w:val="28"/>
                <w:szCs w:val="28"/>
              </w:rPr>
            </w:pPr>
            <w:r w:rsidRPr="007A73DE">
              <w:rPr>
                <w:rFonts w:ascii="Times New Roman" w:hAnsi="Times New Roman" w:cs="Times New Roman"/>
                <w:sz w:val="28"/>
                <w:szCs w:val="28"/>
              </w:rPr>
              <w:t>10</w:t>
            </w:r>
            <w:r w:rsidRPr="007A73DE">
              <w:rPr>
                <w:rFonts w:ascii="Times New Roman" w:hAnsi="Times New Roman" w:cs="Times New Roman"/>
                <w:sz w:val="28"/>
                <w:szCs w:val="28"/>
                <w:vertAlign w:val="superscript"/>
              </w:rPr>
              <w:t>6</w:t>
            </w:r>
            <w:r w:rsidRPr="007A73DE">
              <w:rPr>
                <w:rFonts w:ascii="Times New Roman" w:hAnsi="Times New Roman" w:cs="Times New Roman"/>
                <w:sz w:val="28"/>
                <w:szCs w:val="28"/>
              </w:rPr>
              <w:t>m</w:t>
            </w:r>
            <w:r w:rsidRPr="007A73DE">
              <w:rPr>
                <w:rFonts w:ascii="Times New Roman" w:hAnsi="Times New Roman" w:cs="Times New Roman"/>
                <w:sz w:val="28"/>
                <w:szCs w:val="28"/>
                <w:vertAlign w:val="superscript"/>
              </w:rPr>
              <w:t>3</w:t>
            </w:r>
          </w:p>
        </w:tc>
        <w:tc>
          <w:tcPr>
            <w:tcW w:w="979" w:type="dxa"/>
          </w:tcPr>
          <w:p w:rsidR="004E4E9A" w:rsidRPr="007A73DE" w:rsidRDefault="004E4E9A" w:rsidP="00DF0859">
            <w:pPr>
              <w:jc w:val="both"/>
              <w:rPr>
                <w:rFonts w:ascii="Times New Roman" w:hAnsi="Times New Roman" w:cs="Times New Roman"/>
                <w:sz w:val="28"/>
                <w:szCs w:val="28"/>
              </w:rPr>
            </w:pPr>
          </w:p>
        </w:tc>
        <w:tc>
          <w:tcPr>
            <w:tcW w:w="980" w:type="dxa"/>
            <w:tcBorders>
              <w:right w:val="nil"/>
            </w:tcBorders>
          </w:tcPr>
          <w:p w:rsidR="004E4E9A" w:rsidRPr="007A73DE" w:rsidRDefault="001471D3" w:rsidP="00DF0859">
            <w:pPr>
              <w:jc w:val="both"/>
              <w:rPr>
                <w:rFonts w:ascii="Times New Roman" w:hAnsi="Times New Roman" w:cs="Times New Roman"/>
                <w:sz w:val="28"/>
                <w:szCs w:val="28"/>
              </w:rPr>
            </w:pPr>
            <w:r w:rsidRPr="007A73DE">
              <w:rPr>
                <w:rFonts w:ascii="Times New Roman" w:hAnsi="Times New Roman" w:cs="Times New Roman"/>
                <w:sz w:val="28"/>
                <w:szCs w:val="28"/>
              </w:rPr>
              <w:t>Tổng     2 hồ</w:t>
            </w:r>
          </w:p>
        </w:tc>
        <w:tc>
          <w:tcPr>
            <w:tcW w:w="980" w:type="dxa"/>
            <w:tcBorders>
              <w:left w:val="nil"/>
            </w:tcBorders>
          </w:tcPr>
          <w:p w:rsidR="004E4E9A" w:rsidRPr="007A73DE" w:rsidRDefault="001471D3" w:rsidP="00DF0859">
            <w:pPr>
              <w:jc w:val="both"/>
              <w:rPr>
                <w:rFonts w:ascii="Times New Roman" w:hAnsi="Times New Roman" w:cs="Times New Roman"/>
                <w:sz w:val="28"/>
                <w:szCs w:val="28"/>
              </w:rPr>
            </w:pPr>
            <w:r w:rsidRPr="007A73DE">
              <w:rPr>
                <w:rFonts w:ascii="Times New Roman" w:hAnsi="Times New Roman" w:cs="Times New Roman"/>
                <w:sz w:val="28"/>
                <w:szCs w:val="28"/>
              </w:rPr>
              <w:t>7000</w:t>
            </w:r>
          </w:p>
        </w:tc>
        <w:tc>
          <w:tcPr>
            <w:tcW w:w="980" w:type="dxa"/>
          </w:tcPr>
          <w:p w:rsidR="004E4E9A" w:rsidRPr="007A73DE" w:rsidRDefault="004E4E9A" w:rsidP="00DF0859">
            <w:pPr>
              <w:jc w:val="both"/>
              <w:rPr>
                <w:rFonts w:ascii="Times New Roman" w:hAnsi="Times New Roman" w:cs="Times New Roman"/>
                <w:sz w:val="28"/>
                <w:szCs w:val="28"/>
              </w:rPr>
            </w:pPr>
          </w:p>
        </w:tc>
        <w:tc>
          <w:tcPr>
            <w:tcW w:w="980" w:type="dxa"/>
          </w:tcPr>
          <w:p w:rsidR="004E4E9A" w:rsidRPr="007A73DE" w:rsidRDefault="004E4E9A" w:rsidP="00DF0859">
            <w:pPr>
              <w:jc w:val="both"/>
              <w:rPr>
                <w:rFonts w:ascii="Times New Roman" w:hAnsi="Times New Roman" w:cs="Times New Roman"/>
                <w:sz w:val="28"/>
                <w:szCs w:val="28"/>
              </w:rPr>
            </w:pPr>
          </w:p>
        </w:tc>
        <w:tc>
          <w:tcPr>
            <w:tcW w:w="980" w:type="dxa"/>
          </w:tcPr>
          <w:p w:rsidR="004E4E9A" w:rsidRPr="007A73DE" w:rsidRDefault="001471D3" w:rsidP="00DF0859">
            <w:pPr>
              <w:jc w:val="both"/>
              <w:rPr>
                <w:rFonts w:ascii="Times New Roman" w:hAnsi="Times New Roman" w:cs="Times New Roman"/>
                <w:sz w:val="28"/>
                <w:szCs w:val="28"/>
              </w:rPr>
            </w:pPr>
            <w:r w:rsidRPr="007A73DE">
              <w:rPr>
                <w:rFonts w:ascii="Times New Roman" w:hAnsi="Times New Roman" w:cs="Times New Roman"/>
                <w:sz w:val="28"/>
                <w:szCs w:val="28"/>
              </w:rPr>
              <w:t>450</w:t>
            </w:r>
          </w:p>
        </w:tc>
        <w:tc>
          <w:tcPr>
            <w:tcW w:w="980" w:type="dxa"/>
          </w:tcPr>
          <w:p w:rsidR="004E4E9A" w:rsidRPr="007A73DE" w:rsidRDefault="001471D3" w:rsidP="00DF0859">
            <w:pPr>
              <w:jc w:val="both"/>
              <w:rPr>
                <w:rFonts w:ascii="Times New Roman" w:hAnsi="Times New Roman" w:cs="Times New Roman"/>
                <w:sz w:val="28"/>
                <w:szCs w:val="28"/>
              </w:rPr>
            </w:pPr>
            <w:r w:rsidRPr="007A73DE">
              <w:rPr>
                <w:rFonts w:ascii="Times New Roman" w:hAnsi="Times New Roman" w:cs="Times New Roman"/>
                <w:sz w:val="28"/>
                <w:szCs w:val="28"/>
              </w:rPr>
              <w:t>1000</w:t>
            </w:r>
          </w:p>
        </w:tc>
      </w:tr>
      <w:tr w:rsidR="004E4E9A" w:rsidRPr="007A73DE" w:rsidTr="004E4E9A">
        <w:tc>
          <w:tcPr>
            <w:tcW w:w="562" w:type="dxa"/>
          </w:tcPr>
          <w:p w:rsidR="004E4E9A" w:rsidRPr="007A73DE" w:rsidRDefault="004E4E9A" w:rsidP="00DF0859">
            <w:pPr>
              <w:jc w:val="both"/>
              <w:rPr>
                <w:rFonts w:ascii="Times New Roman" w:hAnsi="Times New Roman" w:cs="Times New Roman"/>
                <w:sz w:val="28"/>
                <w:szCs w:val="28"/>
              </w:rPr>
            </w:pPr>
            <w:r w:rsidRPr="007A73DE">
              <w:rPr>
                <w:rFonts w:ascii="Times New Roman" w:hAnsi="Times New Roman" w:cs="Times New Roman"/>
                <w:sz w:val="28"/>
                <w:szCs w:val="28"/>
              </w:rPr>
              <w:t>8</w:t>
            </w:r>
          </w:p>
        </w:tc>
        <w:tc>
          <w:tcPr>
            <w:tcW w:w="1668" w:type="dxa"/>
          </w:tcPr>
          <w:p w:rsidR="004E4E9A" w:rsidRPr="007A73DE" w:rsidRDefault="004E4E9A" w:rsidP="00DF0859">
            <w:pPr>
              <w:rPr>
                <w:rFonts w:ascii="Times New Roman" w:hAnsi="Times New Roman" w:cs="Times New Roman"/>
                <w:sz w:val="28"/>
                <w:szCs w:val="28"/>
              </w:rPr>
            </w:pPr>
            <w:r w:rsidRPr="007A73DE">
              <w:rPr>
                <w:rFonts w:ascii="Times New Roman" w:hAnsi="Times New Roman" w:cs="Times New Roman"/>
                <w:sz w:val="28"/>
                <w:szCs w:val="28"/>
              </w:rPr>
              <w:t>Công suất lắp máy</w:t>
            </w:r>
          </w:p>
        </w:tc>
        <w:tc>
          <w:tcPr>
            <w:tcW w:w="707" w:type="dxa"/>
          </w:tcPr>
          <w:p w:rsidR="004E4E9A" w:rsidRPr="007A73DE" w:rsidRDefault="004E4E9A" w:rsidP="00DF0859">
            <w:pPr>
              <w:jc w:val="both"/>
              <w:rPr>
                <w:rFonts w:ascii="Times New Roman" w:hAnsi="Times New Roman" w:cs="Times New Roman"/>
                <w:sz w:val="28"/>
                <w:szCs w:val="28"/>
              </w:rPr>
            </w:pPr>
            <w:r w:rsidRPr="007A73DE">
              <w:rPr>
                <w:rFonts w:ascii="Times New Roman" w:hAnsi="Times New Roman" w:cs="Times New Roman"/>
                <w:sz w:val="28"/>
                <w:szCs w:val="28"/>
              </w:rPr>
              <w:t>MW</w:t>
            </w:r>
          </w:p>
        </w:tc>
        <w:tc>
          <w:tcPr>
            <w:tcW w:w="979" w:type="dxa"/>
          </w:tcPr>
          <w:p w:rsidR="004E4E9A" w:rsidRPr="007A73DE" w:rsidRDefault="001471D3" w:rsidP="00DF0859">
            <w:pPr>
              <w:jc w:val="both"/>
              <w:rPr>
                <w:rFonts w:ascii="Times New Roman" w:hAnsi="Times New Roman" w:cs="Times New Roman"/>
                <w:sz w:val="28"/>
                <w:szCs w:val="28"/>
              </w:rPr>
            </w:pPr>
            <w:r w:rsidRPr="007A73DE">
              <w:rPr>
                <w:rFonts w:ascii="Times New Roman" w:hAnsi="Times New Roman" w:cs="Times New Roman"/>
                <w:sz w:val="28"/>
                <w:szCs w:val="28"/>
              </w:rPr>
              <w:t>1200</w:t>
            </w:r>
          </w:p>
        </w:tc>
        <w:tc>
          <w:tcPr>
            <w:tcW w:w="980" w:type="dxa"/>
          </w:tcPr>
          <w:p w:rsidR="004E4E9A" w:rsidRPr="007A73DE" w:rsidRDefault="001471D3" w:rsidP="00DF0859">
            <w:pPr>
              <w:jc w:val="both"/>
              <w:rPr>
                <w:rFonts w:ascii="Times New Roman" w:hAnsi="Times New Roman" w:cs="Times New Roman"/>
                <w:sz w:val="28"/>
                <w:szCs w:val="28"/>
              </w:rPr>
            </w:pPr>
            <w:r w:rsidRPr="007A73DE">
              <w:rPr>
                <w:rFonts w:ascii="Times New Roman" w:hAnsi="Times New Roman" w:cs="Times New Roman"/>
                <w:sz w:val="28"/>
                <w:szCs w:val="28"/>
              </w:rPr>
              <w:t>2450</w:t>
            </w:r>
          </w:p>
        </w:tc>
        <w:tc>
          <w:tcPr>
            <w:tcW w:w="980" w:type="dxa"/>
          </w:tcPr>
          <w:p w:rsidR="004E4E9A" w:rsidRPr="007A73DE" w:rsidRDefault="001471D3" w:rsidP="00DF0859">
            <w:pPr>
              <w:jc w:val="both"/>
              <w:rPr>
                <w:rFonts w:ascii="Times New Roman" w:hAnsi="Times New Roman" w:cs="Times New Roman"/>
                <w:sz w:val="28"/>
                <w:szCs w:val="28"/>
              </w:rPr>
            </w:pPr>
            <w:r w:rsidRPr="007A73DE">
              <w:rPr>
                <w:rFonts w:ascii="Times New Roman" w:hAnsi="Times New Roman" w:cs="Times New Roman"/>
                <w:sz w:val="28"/>
                <w:szCs w:val="28"/>
              </w:rPr>
              <w:t>1920</w:t>
            </w:r>
          </w:p>
        </w:tc>
        <w:tc>
          <w:tcPr>
            <w:tcW w:w="980" w:type="dxa"/>
          </w:tcPr>
          <w:p w:rsidR="004E4E9A" w:rsidRPr="007A73DE" w:rsidRDefault="001471D3" w:rsidP="00DF0859">
            <w:pPr>
              <w:jc w:val="both"/>
              <w:rPr>
                <w:rFonts w:ascii="Times New Roman" w:hAnsi="Times New Roman" w:cs="Times New Roman"/>
                <w:sz w:val="28"/>
                <w:szCs w:val="28"/>
              </w:rPr>
            </w:pPr>
            <w:r w:rsidRPr="007A73DE">
              <w:rPr>
                <w:rFonts w:ascii="Times New Roman" w:hAnsi="Times New Roman" w:cs="Times New Roman"/>
                <w:sz w:val="28"/>
                <w:szCs w:val="28"/>
              </w:rPr>
              <w:t>220</w:t>
            </w:r>
          </w:p>
        </w:tc>
        <w:tc>
          <w:tcPr>
            <w:tcW w:w="980" w:type="dxa"/>
          </w:tcPr>
          <w:p w:rsidR="004E4E9A" w:rsidRPr="007A73DE" w:rsidRDefault="001471D3" w:rsidP="00DF0859">
            <w:pPr>
              <w:jc w:val="both"/>
              <w:rPr>
                <w:rFonts w:ascii="Times New Roman" w:hAnsi="Times New Roman" w:cs="Times New Roman"/>
                <w:sz w:val="28"/>
                <w:szCs w:val="28"/>
              </w:rPr>
            </w:pPr>
            <w:r w:rsidRPr="007A73DE">
              <w:rPr>
                <w:rFonts w:ascii="Times New Roman" w:hAnsi="Times New Roman" w:cs="Times New Roman"/>
                <w:sz w:val="28"/>
                <w:szCs w:val="28"/>
              </w:rPr>
              <w:t>520</w:t>
            </w:r>
          </w:p>
        </w:tc>
        <w:tc>
          <w:tcPr>
            <w:tcW w:w="980" w:type="dxa"/>
          </w:tcPr>
          <w:p w:rsidR="004E4E9A" w:rsidRPr="007A73DE" w:rsidRDefault="001471D3" w:rsidP="00DF0859">
            <w:pPr>
              <w:jc w:val="both"/>
              <w:rPr>
                <w:rFonts w:ascii="Times New Roman" w:hAnsi="Times New Roman" w:cs="Times New Roman"/>
                <w:sz w:val="28"/>
                <w:szCs w:val="28"/>
              </w:rPr>
            </w:pPr>
            <w:r w:rsidRPr="007A73DE">
              <w:rPr>
                <w:rFonts w:ascii="Times New Roman" w:hAnsi="Times New Roman" w:cs="Times New Roman"/>
                <w:sz w:val="28"/>
                <w:szCs w:val="28"/>
              </w:rPr>
              <w:t>120</w:t>
            </w:r>
          </w:p>
        </w:tc>
        <w:tc>
          <w:tcPr>
            <w:tcW w:w="980" w:type="dxa"/>
          </w:tcPr>
          <w:p w:rsidR="004E4E9A" w:rsidRPr="007A73DE" w:rsidRDefault="001471D3" w:rsidP="00DF0859">
            <w:pPr>
              <w:jc w:val="both"/>
              <w:rPr>
                <w:rFonts w:ascii="Times New Roman" w:hAnsi="Times New Roman" w:cs="Times New Roman"/>
                <w:sz w:val="28"/>
                <w:szCs w:val="28"/>
              </w:rPr>
            </w:pPr>
            <w:r w:rsidRPr="007A73DE">
              <w:rPr>
                <w:rFonts w:ascii="Times New Roman" w:hAnsi="Times New Roman" w:cs="Times New Roman"/>
                <w:sz w:val="28"/>
                <w:szCs w:val="28"/>
              </w:rPr>
              <w:t>342</w:t>
            </w:r>
          </w:p>
        </w:tc>
      </w:tr>
    </w:tbl>
    <w:p w:rsidR="004E4E9A" w:rsidRPr="007A73DE" w:rsidRDefault="004E4E9A" w:rsidP="00DF0859">
      <w:pPr>
        <w:spacing w:after="0" w:line="240" w:lineRule="auto"/>
        <w:jc w:val="both"/>
        <w:rPr>
          <w:rFonts w:ascii="Times New Roman" w:hAnsi="Times New Roman" w:cs="Times New Roman"/>
          <w:sz w:val="28"/>
          <w:szCs w:val="28"/>
        </w:rPr>
      </w:pPr>
    </w:p>
    <w:p w:rsidR="001471D3" w:rsidRPr="007A73DE" w:rsidRDefault="001471D3" w:rsidP="00E42EBD">
      <w:pPr>
        <w:spacing w:after="0" w:line="360" w:lineRule="auto"/>
        <w:jc w:val="both"/>
        <w:rPr>
          <w:rFonts w:ascii="Times New Roman" w:hAnsi="Times New Roman" w:cs="Times New Roman"/>
          <w:i/>
          <w:sz w:val="28"/>
          <w:szCs w:val="28"/>
        </w:rPr>
      </w:pPr>
      <w:r w:rsidRPr="007A73DE">
        <w:rPr>
          <w:rFonts w:ascii="Times New Roman" w:hAnsi="Times New Roman" w:cs="Times New Roman"/>
          <w:i/>
          <w:sz w:val="28"/>
          <w:szCs w:val="28"/>
        </w:rPr>
        <w:t>+ Các hồ chứa trên l</w:t>
      </w:r>
      <w:r w:rsidR="00645FD3" w:rsidRPr="007A73DE">
        <w:rPr>
          <w:rFonts w:ascii="Times New Roman" w:hAnsi="Times New Roman" w:cs="Times New Roman"/>
          <w:i/>
          <w:sz w:val="28"/>
          <w:szCs w:val="28"/>
        </w:rPr>
        <w:t>ả</w:t>
      </w:r>
      <w:r w:rsidRPr="007A73DE">
        <w:rPr>
          <w:rFonts w:ascii="Times New Roman" w:hAnsi="Times New Roman" w:cs="Times New Roman"/>
          <w:i/>
          <w:sz w:val="28"/>
          <w:szCs w:val="28"/>
        </w:rPr>
        <w:t>nh thổ Trung Quốc;</w:t>
      </w:r>
    </w:p>
    <w:p w:rsidR="001471D3" w:rsidRPr="007A73DE" w:rsidRDefault="001471D3"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Phía Trung Quốc , trên dòng chính đã xây dựng  và có kế hoạch xây dựng khoảng 33 hồ chứa  thủy điện, trong đó có 12 hồ trên sông Thao, 13 hồ trên sông Đà và 8 hồ trên sông Lô</w:t>
      </w:r>
      <w:r w:rsidR="00E821AE" w:rsidRPr="007A73DE">
        <w:rPr>
          <w:rFonts w:ascii="Times New Roman" w:hAnsi="Times New Roman" w:cs="Times New Roman"/>
          <w:sz w:val="28"/>
          <w:szCs w:val="28"/>
        </w:rPr>
        <w:t xml:space="preserve">. Các </w:t>
      </w:r>
      <w:r w:rsidR="007A73DE">
        <w:rPr>
          <w:rFonts w:ascii="Times New Roman" w:hAnsi="Times New Roman" w:cs="Times New Roman"/>
          <w:sz w:val="28"/>
          <w:szCs w:val="28"/>
        </w:rPr>
        <w:t>hồ</w:t>
      </w:r>
      <w:r w:rsidR="00E821AE" w:rsidRPr="007A73DE">
        <w:rPr>
          <w:rFonts w:ascii="Times New Roman" w:hAnsi="Times New Roman" w:cs="Times New Roman"/>
          <w:sz w:val="28"/>
          <w:szCs w:val="28"/>
        </w:rPr>
        <w:t xml:space="preserve"> trên sông Đà có dung tích khoảng 2,556 tỷ m3, các </w:t>
      </w:r>
      <w:r w:rsidR="007A73DE">
        <w:rPr>
          <w:rFonts w:ascii="Times New Roman" w:hAnsi="Times New Roman" w:cs="Times New Roman"/>
          <w:sz w:val="28"/>
          <w:szCs w:val="28"/>
        </w:rPr>
        <w:t>hồ</w:t>
      </w:r>
      <w:r w:rsidR="00E821AE" w:rsidRPr="007A73DE">
        <w:rPr>
          <w:rFonts w:ascii="Times New Roman" w:hAnsi="Times New Roman" w:cs="Times New Roman"/>
          <w:sz w:val="28"/>
          <w:szCs w:val="28"/>
        </w:rPr>
        <w:t xml:space="preserve"> trên sông Thao có dung tích khoảng 2,146 tỷ m3, các hồ trên sông Lô có dung tích khoảng 3,00 tỷ m3.</w:t>
      </w:r>
    </w:p>
    <w:p w:rsidR="00E821AE" w:rsidRPr="007A73DE" w:rsidRDefault="00E821AE"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 xml:space="preserve">Số lượng các hồ chứa lớn xây dựng trên các nhánh của sông Hồng nhiều như vậy nhưng khi xem xét tác động của các hồ chứa đối với việc xói lòng dẫn hạ lưu thì chúng ta chỉ </w:t>
      </w:r>
      <w:r w:rsidRPr="007A73DE">
        <w:rPr>
          <w:rFonts w:ascii="Times New Roman" w:hAnsi="Times New Roman" w:cs="Times New Roman"/>
          <w:sz w:val="28"/>
          <w:szCs w:val="28"/>
        </w:rPr>
        <w:lastRenderedPageBreak/>
        <w:t>xem xét tác động của hồ chứa cuối cùng của nhánh sông</w:t>
      </w:r>
      <w:r w:rsidR="007A73DE">
        <w:rPr>
          <w:rFonts w:ascii="Times New Roman" w:hAnsi="Times New Roman" w:cs="Times New Roman"/>
          <w:sz w:val="28"/>
          <w:szCs w:val="28"/>
        </w:rPr>
        <w:t xml:space="preserve"> (Hòa Bình trên sông Đà, Tuyên Quang trên sông Lô)</w:t>
      </w:r>
      <w:r w:rsidRPr="007A73DE">
        <w:rPr>
          <w:rFonts w:ascii="Times New Roman" w:hAnsi="Times New Roman" w:cs="Times New Roman"/>
          <w:sz w:val="28"/>
          <w:szCs w:val="28"/>
        </w:rPr>
        <w:t>.</w:t>
      </w:r>
    </w:p>
    <w:p w:rsidR="00E821AE" w:rsidRPr="007A73DE" w:rsidRDefault="00E821AE"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Kết quả tính toán của các chuy</w:t>
      </w:r>
      <w:r w:rsidR="00645FD3" w:rsidRPr="007A73DE">
        <w:rPr>
          <w:rFonts w:ascii="Times New Roman" w:hAnsi="Times New Roman" w:cs="Times New Roman"/>
          <w:sz w:val="28"/>
          <w:szCs w:val="28"/>
        </w:rPr>
        <w:t>ê</w:t>
      </w:r>
      <w:r w:rsidRPr="007A73DE">
        <w:rPr>
          <w:rFonts w:ascii="Times New Roman" w:hAnsi="Times New Roman" w:cs="Times New Roman"/>
          <w:sz w:val="28"/>
          <w:szCs w:val="28"/>
        </w:rPr>
        <w:t>n gia Nga và Việt Nam như sau:</w:t>
      </w:r>
    </w:p>
    <w:p w:rsidR="008A4550" w:rsidRPr="007A73DE" w:rsidRDefault="008A4550"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 xml:space="preserve">. </w:t>
      </w:r>
      <w:r w:rsidR="00E821AE" w:rsidRPr="007A73DE">
        <w:rPr>
          <w:rFonts w:ascii="Times New Roman" w:hAnsi="Times New Roman" w:cs="Times New Roman"/>
          <w:sz w:val="28"/>
          <w:szCs w:val="28"/>
        </w:rPr>
        <w:t>Hồ Hòa Bình, sau khoảng  50 năm, khi xói sâu đạt giới hạn ổn định, lòng sông vùng hợp lưu Thao – Đà xói sâu khoảng 3m, vùng Sơn Tây khoảng 1,5m và Hà Nội khoảng 0,5 m</w:t>
      </w:r>
    </w:p>
    <w:p w:rsidR="00E821AE" w:rsidRPr="007A73DE" w:rsidRDefault="00E821AE"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 xml:space="preserve"> </w:t>
      </w:r>
      <w:r w:rsidR="008A4550" w:rsidRPr="007A73DE">
        <w:rPr>
          <w:rFonts w:ascii="Times New Roman" w:hAnsi="Times New Roman" w:cs="Times New Roman"/>
          <w:sz w:val="28"/>
          <w:szCs w:val="28"/>
        </w:rPr>
        <w:t xml:space="preserve">. Hồ Tuyên Quang hiện tượng xói chỉ xẩy ra trên sông Lô không </w:t>
      </w:r>
      <w:proofErr w:type="gramStart"/>
      <w:r w:rsidR="008A4550" w:rsidRPr="007A73DE">
        <w:rPr>
          <w:rFonts w:ascii="Times New Roman" w:hAnsi="Times New Roman" w:cs="Times New Roman"/>
          <w:sz w:val="28"/>
          <w:szCs w:val="28"/>
        </w:rPr>
        <w:t>lan</w:t>
      </w:r>
      <w:proofErr w:type="gramEnd"/>
      <w:r w:rsidR="008A4550" w:rsidRPr="007A73DE">
        <w:rPr>
          <w:rFonts w:ascii="Times New Roman" w:hAnsi="Times New Roman" w:cs="Times New Roman"/>
          <w:sz w:val="28"/>
          <w:szCs w:val="28"/>
        </w:rPr>
        <w:t xml:space="preserve"> xuống sông Hồng.</w:t>
      </w:r>
    </w:p>
    <w:p w:rsidR="008A4550" w:rsidRPr="007A73DE" w:rsidRDefault="00645FD3"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 xml:space="preserve">. </w:t>
      </w:r>
      <w:r w:rsidR="008A4550" w:rsidRPr="007A73DE">
        <w:rPr>
          <w:rFonts w:ascii="Times New Roman" w:hAnsi="Times New Roman" w:cs="Times New Roman"/>
          <w:sz w:val="28"/>
          <w:szCs w:val="28"/>
        </w:rPr>
        <w:t>Các hồ của Trung Quốc không có con số cụ thể, nhưng ước lượng được việc xói lở trên sông Thao không đáng kể vì khoảng cách rất xa và dung tích của các hồ này không quá lớ</w:t>
      </w:r>
      <w:r w:rsidR="00D06766">
        <w:rPr>
          <w:rFonts w:ascii="Times New Roman" w:hAnsi="Times New Roman" w:cs="Times New Roman"/>
          <w:sz w:val="28"/>
          <w:szCs w:val="28"/>
        </w:rPr>
        <w:t>n.</w:t>
      </w:r>
    </w:p>
    <w:p w:rsidR="008A4550" w:rsidRPr="007A73DE" w:rsidRDefault="008A4550"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 xml:space="preserve">Các kết quả tính toán trên đây cho thấy chỉ có hồ Hòa Bình gây ra xói cho vùng hạ lưu sông Hồng nhưng mức độ không đáng kể. Đến nay sau hơn 30 năm vận hành , mức độ xói lòng dẫn </w:t>
      </w:r>
      <w:r w:rsidR="00D06766">
        <w:rPr>
          <w:rFonts w:ascii="Times New Roman" w:hAnsi="Times New Roman" w:cs="Times New Roman"/>
          <w:sz w:val="28"/>
          <w:szCs w:val="28"/>
        </w:rPr>
        <w:t>do hồ Hòa Bình gây ra cho</w:t>
      </w:r>
      <w:r w:rsidRPr="007A73DE">
        <w:rPr>
          <w:rFonts w:ascii="Times New Roman" w:hAnsi="Times New Roman" w:cs="Times New Roman"/>
          <w:sz w:val="28"/>
          <w:szCs w:val="28"/>
        </w:rPr>
        <w:t xml:space="preserve"> sông Hồng tại Hà Nội chỉ vào khoảng 30-40 cm. Còn các sông thuộc hệ thống sông Thái Bình không bị ảnh hưởng.</w:t>
      </w:r>
    </w:p>
    <w:p w:rsidR="008A4550" w:rsidRPr="007A73DE" w:rsidRDefault="00D06766" w:rsidP="00E42EB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II-2-2.</w:t>
      </w:r>
      <w:r w:rsidR="00645FD3" w:rsidRPr="007A73DE">
        <w:rPr>
          <w:rFonts w:ascii="Times New Roman" w:hAnsi="Times New Roman" w:cs="Times New Roman"/>
          <w:sz w:val="28"/>
          <w:szCs w:val="28"/>
        </w:rPr>
        <w:t>Tác</w:t>
      </w:r>
      <w:r w:rsidR="008A4550" w:rsidRPr="007A73DE">
        <w:rPr>
          <w:rFonts w:ascii="Times New Roman" w:hAnsi="Times New Roman" w:cs="Times New Roman"/>
          <w:sz w:val="28"/>
          <w:szCs w:val="28"/>
        </w:rPr>
        <w:t xml:space="preserve"> động của hồ chứa thượng nguồn đến lượ</w:t>
      </w:r>
      <w:r w:rsidR="00645FD3" w:rsidRPr="007A73DE">
        <w:rPr>
          <w:rFonts w:ascii="Times New Roman" w:hAnsi="Times New Roman" w:cs="Times New Roman"/>
          <w:sz w:val="28"/>
          <w:szCs w:val="28"/>
        </w:rPr>
        <w:t>ng bùn cát</w:t>
      </w:r>
      <w:r w:rsidR="008A4550" w:rsidRPr="007A73DE">
        <w:rPr>
          <w:rFonts w:ascii="Times New Roman" w:hAnsi="Times New Roman" w:cs="Times New Roman"/>
          <w:sz w:val="28"/>
          <w:szCs w:val="28"/>
        </w:rPr>
        <w:t xml:space="preserve"> v</w:t>
      </w:r>
      <w:r w:rsidR="00645FD3" w:rsidRPr="007A73DE">
        <w:rPr>
          <w:rFonts w:ascii="Times New Roman" w:hAnsi="Times New Roman" w:cs="Times New Roman"/>
          <w:sz w:val="28"/>
          <w:szCs w:val="28"/>
        </w:rPr>
        <w:t>ề</w:t>
      </w:r>
      <w:r w:rsidR="008A4550" w:rsidRPr="007A73DE">
        <w:rPr>
          <w:rFonts w:ascii="Times New Roman" w:hAnsi="Times New Roman" w:cs="Times New Roman"/>
          <w:sz w:val="28"/>
          <w:szCs w:val="28"/>
        </w:rPr>
        <w:t xml:space="preserve"> hạ du:</w:t>
      </w:r>
    </w:p>
    <w:p w:rsidR="008A4550" w:rsidRPr="007A73DE" w:rsidRDefault="008A4550"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Theo kết quả nghiên cứu của Viện Khoa học Thủy lợi Việt Nam, do tác động của các hồ chứ</w:t>
      </w:r>
      <w:r w:rsidR="00D06766">
        <w:rPr>
          <w:rFonts w:ascii="Times New Roman" w:hAnsi="Times New Roman" w:cs="Times New Roman"/>
          <w:sz w:val="28"/>
          <w:szCs w:val="28"/>
        </w:rPr>
        <w:t>a</w:t>
      </w:r>
      <w:r w:rsidRPr="007A73DE">
        <w:rPr>
          <w:rFonts w:ascii="Times New Roman" w:hAnsi="Times New Roman" w:cs="Times New Roman"/>
          <w:sz w:val="28"/>
          <w:szCs w:val="28"/>
        </w:rPr>
        <w:t xml:space="preserve">, bùn cát về hạ </w:t>
      </w:r>
      <w:proofErr w:type="gramStart"/>
      <w:r w:rsidRPr="007A73DE">
        <w:rPr>
          <w:rFonts w:ascii="Times New Roman" w:hAnsi="Times New Roman" w:cs="Times New Roman"/>
          <w:sz w:val="28"/>
          <w:szCs w:val="28"/>
        </w:rPr>
        <w:t>du  hàng</w:t>
      </w:r>
      <w:proofErr w:type="gramEnd"/>
      <w:r w:rsidRPr="007A73DE">
        <w:rPr>
          <w:rFonts w:ascii="Times New Roman" w:hAnsi="Times New Roman" w:cs="Times New Roman"/>
          <w:sz w:val="28"/>
          <w:szCs w:val="28"/>
        </w:rPr>
        <w:t xml:space="preserve"> năm từ các sông Đà,sông Thao, sông Lô </w:t>
      </w:r>
      <w:r w:rsidR="008A0721" w:rsidRPr="007A73DE">
        <w:rPr>
          <w:rFonts w:ascii="Times New Roman" w:hAnsi="Times New Roman" w:cs="Times New Roman"/>
          <w:sz w:val="28"/>
          <w:szCs w:val="28"/>
        </w:rPr>
        <w:t xml:space="preserve"> có xu thế giảm, đặc biệt giảm mạnh từ năm 2000 đến nay.</w:t>
      </w:r>
    </w:p>
    <w:p w:rsidR="001C253E" w:rsidRPr="007A73DE" w:rsidRDefault="00645FD3"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 xml:space="preserve">      </w:t>
      </w:r>
      <w:r w:rsidR="008A0721" w:rsidRPr="007A73DE">
        <w:rPr>
          <w:rFonts w:ascii="Times New Roman" w:hAnsi="Times New Roman" w:cs="Times New Roman"/>
          <w:sz w:val="28"/>
          <w:szCs w:val="28"/>
        </w:rPr>
        <w:t>Bảng tổng hợp lượng bùn cát từ thượng du trong các giai đoạ</w:t>
      </w:r>
      <w:r w:rsidR="005F6C62">
        <w:rPr>
          <w:rFonts w:ascii="Times New Roman" w:hAnsi="Times New Roman" w:cs="Times New Roman"/>
          <w:sz w:val="28"/>
          <w:szCs w:val="28"/>
        </w:rPr>
        <w:t>n</w:t>
      </w:r>
      <w:r w:rsidR="008A0721" w:rsidRPr="007A73DE">
        <w:rPr>
          <w:rFonts w:ascii="Times New Roman" w:hAnsi="Times New Roman" w:cs="Times New Roman"/>
          <w:sz w:val="28"/>
          <w:szCs w:val="28"/>
        </w:rPr>
        <w:t xml:space="preserve"> từ 1970 đến 2016</w:t>
      </w:r>
    </w:p>
    <w:tbl>
      <w:tblPr>
        <w:tblStyle w:val="TableGrid"/>
        <w:tblW w:w="0" w:type="auto"/>
        <w:tblLook w:val="04A0" w:firstRow="1" w:lastRow="0" w:firstColumn="1" w:lastColumn="0" w:noHBand="0" w:noVBand="1"/>
      </w:tblPr>
      <w:tblGrid>
        <w:gridCol w:w="1555"/>
        <w:gridCol w:w="1559"/>
        <w:gridCol w:w="1559"/>
        <w:gridCol w:w="1701"/>
        <w:gridCol w:w="1701"/>
        <w:gridCol w:w="1721"/>
      </w:tblGrid>
      <w:tr w:rsidR="008A0721" w:rsidRPr="007A73DE" w:rsidTr="008A0721">
        <w:tc>
          <w:tcPr>
            <w:tcW w:w="1555" w:type="dxa"/>
            <w:tcBorders>
              <w:bottom w:val="nil"/>
            </w:tcBorders>
          </w:tcPr>
          <w:p w:rsidR="008A0721" w:rsidRPr="007A73DE" w:rsidRDefault="008A0721" w:rsidP="00DF0859">
            <w:pPr>
              <w:jc w:val="both"/>
              <w:rPr>
                <w:rFonts w:ascii="Times New Roman" w:hAnsi="Times New Roman" w:cs="Times New Roman"/>
                <w:b/>
                <w:sz w:val="28"/>
                <w:szCs w:val="28"/>
              </w:rPr>
            </w:pPr>
            <w:r w:rsidRPr="007A73DE">
              <w:rPr>
                <w:rFonts w:ascii="Times New Roman" w:hAnsi="Times New Roman" w:cs="Times New Roman"/>
                <w:b/>
                <w:sz w:val="28"/>
                <w:szCs w:val="28"/>
              </w:rPr>
              <w:t>Giai đoạn</w:t>
            </w:r>
          </w:p>
        </w:tc>
        <w:tc>
          <w:tcPr>
            <w:tcW w:w="4819" w:type="dxa"/>
            <w:gridSpan w:val="3"/>
          </w:tcPr>
          <w:p w:rsidR="008A0721" w:rsidRPr="007A73DE" w:rsidRDefault="008A0721" w:rsidP="00DF0859">
            <w:pPr>
              <w:jc w:val="center"/>
              <w:rPr>
                <w:rFonts w:ascii="Times New Roman" w:hAnsi="Times New Roman" w:cs="Times New Roman"/>
                <w:b/>
                <w:sz w:val="28"/>
                <w:szCs w:val="28"/>
              </w:rPr>
            </w:pPr>
            <w:r w:rsidRPr="007A73DE">
              <w:rPr>
                <w:rFonts w:ascii="Times New Roman" w:hAnsi="Times New Roman" w:cs="Times New Roman"/>
                <w:b/>
                <w:sz w:val="28"/>
                <w:szCs w:val="28"/>
              </w:rPr>
              <w:t>Lượng bùn cát về trung bình năm qua từng sông ở thượng lưu ( triệu m3/năm)</w:t>
            </w:r>
          </w:p>
        </w:tc>
        <w:tc>
          <w:tcPr>
            <w:tcW w:w="3422" w:type="dxa"/>
            <w:gridSpan w:val="2"/>
          </w:tcPr>
          <w:p w:rsidR="008A0721" w:rsidRPr="007A73DE" w:rsidRDefault="008A0721" w:rsidP="00DF0859">
            <w:pPr>
              <w:jc w:val="center"/>
              <w:rPr>
                <w:rFonts w:ascii="Times New Roman" w:hAnsi="Times New Roman" w:cs="Times New Roman"/>
                <w:b/>
                <w:sz w:val="28"/>
                <w:szCs w:val="28"/>
              </w:rPr>
            </w:pPr>
            <w:r w:rsidRPr="007A73DE">
              <w:rPr>
                <w:rFonts w:ascii="Times New Roman" w:hAnsi="Times New Roman" w:cs="Times New Roman"/>
                <w:b/>
                <w:sz w:val="28"/>
                <w:szCs w:val="28"/>
              </w:rPr>
              <w:t>Tổng lượng bùn cát về hạ du</w:t>
            </w:r>
            <w:r w:rsidR="002B4575" w:rsidRPr="007A73DE">
              <w:rPr>
                <w:rFonts w:ascii="Times New Roman" w:hAnsi="Times New Roman" w:cs="Times New Roman"/>
                <w:b/>
                <w:sz w:val="28"/>
                <w:szCs w:val="28"/>
              </w:rPr>
              <w:t xml:space="preserve"> (</w:t>
            </w:r>
            <w:r w:rsidRPr="007A73DE">
              <w:rPr>
                <w:rFonts w:ascii="Times New Roman" w:hAnsi="Times New Roman" w:cs="Times New Roman"/>
                <w:b/>
                <w:sz w:val="28"/>
                <w:szCs w:val="28"/>
              </w:rPr>
              <w:t>triệu m3/năm)</w:t>
            </w:r>
          </w:p>
        </w:tc>
      </w:tr>
      <w:tr w:rsidR="008A0721" w:rsidRPr="007A73DE" w:rsidTr="008A0721">
        <w:tc>
          <w:tcPr>
            <w:tcW w:w="1555" w:type="dxa"/>
            <w:tcBorders>
              <w:top w:val="nil"/>
              <w:bottom w:val="single" w:sz="4" w:space="0" w:color="auto"/>
            </w:tcBorders>
          </w:tcPr>
          <w:p w:rsidR="008A0721" w:rsidRPr="007A73DE" w:rsidRDefault="008A0721" w:rsidP="00DF0859">
            <w:pPr>
              <w:jc w:val="both"/>
              <w:rPr>
                <w:rFonts w:ascii="Times New Roman" w:hAnsi="Times New Roman" w:cs="Times New Roman"/>
                <w:sz w:val="28"/>
                <w:szCs w:val="28"/>
              </w:rPr>
            </w:pPr>
          </w:p>
        </w:tc>
        <w:tc>
          <w:tcPr>
            <w:tcW w:w="1559" w:type="dxa"/>
          </w:tcPr>
          <w:p w:rsidR="008A0721" w:rsidRPr="007A73DE" w:rsidRDefault="008A0721" w:rsidP="00DF0859">
            <w:pPr>
              <w:jc w:val="both"/>
              <w:rPr>
                <w:rFonts w:ascii="Times New Roman" w:hAnsi="Times New Roman" w:cs="Times New Roman"/>
                <w:sz w:val="28"/>
                <w:szCs w:val="28"/>
              </w:rPr>
            </w:pPr>
            <w:r w:rsidRPr="007A73DE">
              <w:rPr>
                <w:rFonts w:ascii="Times New Roman" w:hAnsi="Times New Roman" w:cs="Times New Roman"/>
                <w:sz w:val="28"/>
                <w:szCs w:val="28"/>
              </w:rPr>
              <w:t xml:space="preserve">Sông Đà </w:t>
            </w:r>
          </w:p>
          <w:p w:rsidR="008A0721" w:rsidRPr="007A73DE" w:rsidRDefault="008A0721" w:rsidP="00DF0859">
            <w:pPr>
              <w:jc w:val="both"/>
              <w:rPr>
                <w:rFonts w:ascii="Times New Roman" w:hAnsi="Times New Roman" w:cs="Times New Roman"/>
                <w:sz w:val="28"/>
                <w:szCs w:val="28"/>
              </w:rPr>
            </w:pPr>
            <w:r w:rsidRPr="007A73DE">
              <w:rPr>
                <w:rFonts w:ascii="Times New Roman" w:hAnsi="Times New Roman" w:cs="Times New Roman"/>
                <w:sz w:val="28"/>
                <w:szCs w:val="28"/>
              </w:rPr>
              <w:t>( Hòa Bình)</w:t>
            </w:r>
          </w:p>
        </w:tc>
        <w:tc>
          <w:tcPr>
            <w:tcW w:w="1559" w:type="dxa"/>
          </w:tcPr>
          <w:p w:rsidR="008A0721" w:rsidRPr="007A73DE" w:rsidRDefault="008A0721" w:rsidP="00DF0859">
            <w:pPr>
              <w:jc w:val="both"/>
              <w:rPr>
                <w:rFonts w:ascii="Times New Roman" w:hAnsi="Times New Roman" w:cs="Times New Roman"/>
                <w:sz w:val="28"/>
                <w:szCs w:val="28"/>
              </w:rPr>
            </w:pPr>
            <w:r w:rsidRPr="007A73DE">
              <w:rPr>
                <w:rFonts w:ascii="Times New Roman" w:hAnsi="Times New Roman" w:cs="Times New Roman"/>
                <w:sz w:val="28"/>
                <w:szCs w:val="28"/>
              </w:rPr>
              <w:t>Sông Thao</w:t>
            </w:r>
          </w:p>
          <w:p w:rsidR="008A0721" w:rsidRPr="007A73DE" w:rsidRDefault="008A0721" w:rsidP="00DF0859">
            <w:pPr>
              <w:jc w:val="both"/>
              <w:rPr>
                <w:rFonts w:ascii="Times New Roman" w:hAnsi="Times New Roman" w:cs="Times New Roman"/>
                <w:sz w:val="28"/>
                <w:szCs w:val="28"/>
              </w:rPr>
            </w:pPr>
            <w:r w:rsidRPr="007A73DE">
              <w:rPr>
                <w:rFonts w:ascii="Times New Roman" w:hAnsi="Times New Roman" w:cs="Times New Roman"/>
                <w:sz w:val="28"/>
                <w:szCs w:val="28"/>
              </w:rPr>
              <w:t>( Yên Bái)</w:t>
            </w:r>
          </w:p>
        </w:tc>
        <w:tc>
          <w:tcPr>
            <w:tcW w:w="1701" w:type="dxa"/>
          </w:tcPr>
          <w:p w:rsidR="008A0721" w:rsidRPr="007A73DE" w:rsidRDefault="008A0721" w:rsidP="00DF0859">
            <w:pPr>
              <w:jc w:val="both"/>
              <w:rPr>
                <w:rFonts w:ascii="Times New Roman" w:hAnsi="Times New Roman" w:cs="Times New Roman"/>
                <w:sz w:val="28"/>
                <w:szCs w:val="28"/>
              </w:rPr>
            </w:pPr>
            <w:r w:rsidRPr="007A73DE">
              <w:rPr>
                <w:rFonts w:ascii="Times New Roman" w:hAnsi="Times New Roman" w:cs="Times New Roman"/>
                <w:sz w:val="28"/>
                <w:szCs w:val="28"/>
              </w:rPr>
              <w:t xml:space="preserve">Sông Lô </w:t>
            </w:r>
          </w:p>
          <w:p w:rsidR="008A0721" w:rsidRPr="007A73DE" w:rsidRDefault="008A0721" w:rsidP="00DF0859">
            <w:pPr>
              <w:jc w:val="both"/>
              <w:rPr>
                <w:rFonts w:ascii="Times New Roman" w:hAnsi="Times New Roman" w:cs="Times New Roman"/>
                <w:sz w:val="28"/>
                <w:szCs w:val="28"/>
              </w:rPr>
            </w:pPr>
            <w:r w:rsidRPr="007A73DE">
              <w:rPr>
                <w:rFonts w:ascii="Times New Roman" w:hAnsi="Times New Roman" w:cs="Times New Roman"/>
                <w:sz w:val="28"/>
                <w:szCs w:val="28"/>
              </w:rPr>
              <w:t>(Vụ Quang)</w:t>
            </w:r>
          </w:p>
        </w:tc>
        <w:tc>
          <w:tcPr>
            <w:tcW w:w="1701" w:type="dxa"/>
          </w:tcPr>
          <w:p w:rsidR="008A0721" w:rsidRPr="007A73DE" w:rsidRDefault="008A0721" w:rsidP="00DF0859">
            <w:pPr>
              <w:jc w:val="both"/>
              <w:rPr>
                <w:rFonts w:ascii="Times New Roman" w:hAnsi="Times New Roman" w:cs="Times New Roman"/>
                <w:sz w:val="28"/>
                <w:szCs w:val="28"/>
              </w:rPr>
            </w:pPr>
            <w:r w:rsidRPr="007A73DE">
              <w:rPr>
                <w:rFonts w:ascii="Times New Roman" w:hAnsi="Times New Roman" w:cs="Times New Roman"/>
                <w:sz w:val="28"/>
                <w:szCs w:val="28"/>
              </w:rPr>
              <w:t>Tổng 3 sông</w:t>
            </w:r>
          </w:p>
        </w:tc>
        <w:tc>
          <w:tcPr>
            <w:tcW w:w="1721" w:type="dxa"/>
          </w:tcPr>
          <w:p w:rsidR="008A0721" w:rsidRPr="007A73DE" w:rsidRDefault="008A0721" w:rsidP="00DF0859">
            <w:pPr>
              <w:jc w:val="both"/>
              <w:rPr>
                <w:rFonts w:ascii="Times New Roman" w:hAnsi="Times New Roman" w:cs="Times New Roman"/>
                <w:sz w:val="28"/>
                <w:szCs w:val="28"/>
              </w:rPr>
            </w:pPr>
            <w:r w:rsidRPr="007A73DE">
              <w:rPr>
                <w:rFonts w:ascii="Times New Roman" w:hAnsi="Times New Roman" w:cs="Times New Roman"/>
                <w:sz w:val="28"/>
                <w:szCs w:val="28"/>
              </w:rPr>
              <w:t>Bùn cát về tại Sơn Tây</w:t>
            </w:r>
          </w:p>
        </w:tc>
      </w:tr>
      <w:tr w:rsidR="008A0721" w:rsidRPr="007A73DE" w:rsidTr="008A0721">
        <w:tc>
          <w:tcPr>
            <w:tcW w:w="1555" w:type="dxa"/>
            <w:tcBorders>
              <w:top w:val="single" w:sz="4" w:space="0" w:color="auto"/>
            </w:tcBorders>
          </w:tcPr>
          <w:p w:rsidR="008A0721" w:rsidRPr="007A73DE" w:rsidRDefault="002B4575" w:rsidP="00351D3F">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1970-1985</w:t>
            </w:r>
          </w:p>
        </w:tc>
        <w:tc>
          <w:tcPr>
            <w:tcW w:w="1559" w:type="dxa"/>
          </w:tcPr>
          <w:p w:rsidR="008A0721" w:rsidRPr="007A73DE" w:rsidRDefault="002B4575" w:rsidP="00351D3F">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46,81</w:t>
            </w:r>
          </w:p>
        </w:tc>
        <w:tc>
          <w:tcPr>
            <w:tcW w:w="1559" w:type="dxa"/>
          </w:tcPr>
          <w:p w:rsidR="008A0721" w:rsidRPr="007A73DE" w:rsidRDefault="002B4575" w:rsidP="00351D3F">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31,81</w:t>
            </w:r>
          </w:p>
        </w:tc>
        <w:tc>
          <w:tcPr>
            <w:tcW w:w="1701" w:type="dxa"/>
          </w:tcPr>
          <w:p w:rsidR="008A0721" w:rsidRPr="007A73DE" w:rsidRDefault="002B4575" w:rsidP="00351D3F">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7,96</w:t>
            </w:r>
          </w:p>
        </w:tc>
        <w:tc>
          <w:tcPr>
            <w:tcW w:w="1701" w:type="dxa"/>
          </w:tcPr>
          <w:p w:rsidR="008A0721" w:rsidRPr="007A73DE" w:rsidRDefault="002B4575" w:rsidP="00351D3F">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86,57</w:t>
            </w:r>
          </w:p>
        </w:tc>
        <w:tc>
          <w:tcPr>
            <w:tcW w:w="1721" w:type="dxa"/>
          </w:tcPr>
          <w:p w:rsidR="008A0721" w:rsidRPr="007A73DE" w:rsidRDefault="002B4575" w:rsidP="00351D3F">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100,85</w:t>
            </w:r>
          </w:p>
        </w:tc>
      </w:tr>
      <w:tr w:rsidR="008A0721" w:rsidRPr="007A73DE" w:rsidTr="008A0721">
        <w:tc>
          <w:tcPr>
            <w:tcW w:w="1555" w:type="dxa"/>
          </w:tcPr>
          <w:p w:rsidR="008A0721" w:rsidRPr="007A73DE" w:rsidRDefault="002B4575" w:rsidP="00351D3F">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1986-2000</w:t>
            </w:r>
          </w:p>
        </w:tc>
        <w:tc>
          <w:tcPr>
            <w:tcW w:w="1559" w:type="dxa"/>
          </w:tcPr>
          <w:p w:rsidR="008A0721" w:rsidRPr="007A73DE" w:rsidRDefault="002B4575" w:rsidP="00351D3F">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8,57</w:t>
            </w:r>
          </w:p>
        </w:tc>
        <w:tc>
          <w:tcPr>
            <w:tcW w:w="1559" w:type="dxa"/>
          </w:tcPr>
          <w:p w:rsidR="008A0721" w:rsidRPr="007A73DE" w:rsidRDefault="002B4575" w:rsidP="00351D3F">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51,23</w:t>
            </w:r>
          </w:p>
        </w:tc>
        <w:tc>
          <w:tcPr>
            <w:tcW w:w="1701" w:type="dxa"/>
          </w:tcPr>
          <w:p w:rsidR="008A0721" w:rsidRPr="007A73DE" w:rsidRDefault="002B4575" w:rsidP="00351D3F">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13,54</w:t>
            </w:r>
          </w:p>
        </w:tc>
        <w:tc>
          <w:tcPr>
            <w:tcW w:w="1701" w:type="dxa"/>
          </w:tcPr>
          <w:p w:rsidR="008A0721" w:rsidRPr="007A73DE" w:rsidRDefault="002B4575" w:rsidP="00351D3F">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73,34</w:t>
            </w:r>
          </w:p>
        </w:tc>
        <w:tc>
          <w:tcPr>
            <w:tcW w:w="1721" w:type="dxa"/>
          </w:tcPr>
          <w:p w:rsidR="008A0721" w:rsidRPr="007A73DE" w:rsidRDefault="003A26FE" w:rsidP="00351D3F">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 xml:space="preserve">   </w:t>
            </w:r>
            <w:r w:rsidR="002B4575" w:rsidRPr="007A73DE">
              <w:rPr>
                <w:rFonts w:ascii="Times New Roman" w:hAnsi="Times New Roman" w:cs="Times New Roman"/>
                <w:sz w:val="28"/>
                <w:szCs w:val="28"/>
              </w:rPr>
              <w:t>56,44</w:t>
            </w:r>
          </w:p>
        </w:tc>
      </w:tr>
      <w:tr w:rsidR="008A0721" w:rsidRPr="007A73DE" w:rsidTr="008A0721">
        <w:tc>
          <w:tcPr>
            <w:tcW w:w="1555" w:type="dxa"/>
          </w:tcPr>
          <w:p w:rsidR="008A0721" w:rsidRPr="007A73DE" w:rsidRDefault="002B4575" w:rsidP="00351D3F">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2001-2005</w:t>
            </w:r>
          </w:p>
        </w:tc>
        <w:tc>
          <w:tcPr>
            <w:tcW w:w="1559" w:type="dxa"/>
          </w:tcPr>
          <w:p w:rsidR="008A0721" w:rsidRPr="007A73DE" w:rsidRDefault="002B4575" w:rsidP="00351D3F">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6,92</w:t>
            </w:r>
          </w:p>
        </w:tc>
        <w:tc>
          <w:tcPr>
            <w:tcW w:w="1559" w:type="dxa"/>
          </w:tcPr>
          <w:p w:rsidR="008A0721" w:rsidRPr="007A73DE" w:rsidRDefault="002B4575" w:rsidP="00351D3F">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43,05</w:t>
            </w:r>
          </w:p>
        </w:tc>
        <w:tc>
          <w:tcPr>
            <w:tcW w:w="1701" w:type="dxa"/>
          </w:tcPr>
          <w:p w:rsidR="008A0721" w:rsidRPr="007A73DE" w:rsidRDefault="002B4575" w:rsidP="00351D3F">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10,56</w:t>
            </w:r>
          </w:p>
        </w:tc>
        <w:tc>
          <w:tcPr>
            <w:tcW w:w="1701" w:type="dxa"/>
          </w:tcPr>
          <w:p w:rsidR="008A0721" w:rsidRPr="007A73DE" w:rsidRDefault="002B4575" w:rsidP="00351D3F">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60,53</w:t>
            </w:r>
          </w:p>
        </w:tc>
        <w:tc>
          <w:tcPr>
            <w:tcW w:w="1721" w:type="dxa"/>
          </w:tcPr>
          <w:p w:rsidR="008A0721" w:rsidRPr="007A73DE" w:rsidRDefault="003A26FE" w:rsidP="00351D3F">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 xml:space="preserve">   </w:t>
            </w:r>
            <w:r w:rsidR="002B4575" w:rsidRPr="007A73DE">
              <w:rPr>
                <w:rFonts w:ascii="Times New Roman" w:hAnsi="Times New Roman" w:cs="Times New Roman"/>
                <w:sz w:val="28"/>
                <w:szCs w:val="28"/>
              </w:rPr>
              <w:t>38,82</w:t>
            </w:r>
          </w:p>
        </w:tc>
      </w:tr>
      <w:tr w:rsidR="005A41B4" w:rsidRPr="007A73DE" w:rsidTr="008A0721">
        <w:tc>
          <w:tcPr>
            <w:tcW w:w="1555" w:type="dxa"/>
          </w:tcPr>
          <w:p w:rsidR="005A41B4" w:rsidRPr="007A73DE" w:rsidRDefault="005A41B4" w:rsidP="005A41B4">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2006-2010</w:t>
            </w:r>
          </w:p>
        </w:tc>
        <w:tc>
          <w:tcPr>
            <w:tcW w:w="1559" w:type="dxa"/>
          </w:tcPr>
          <w:p w:rsidR="005A41B4" w:rsidRPr="007A73DE" w:rsidRDefault="005A41B4" w:rsidP="005A41B4">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2,83</w:t>
            </w:r>
          </w:p>
        </w:tc>
        <w:tc>
          <w:tcPr>
            <w:tcW w:w="1559" w:type="dxa"/>
          </w:tcPr>
          <w:p w:rsidR="005A41B4" w:rsidRPr="007A73DE" w:rsidRDefault="005A41B4" w:rsidP="005A41B4">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32,28</w:t>
            </w:r>
          </w:p>
        </w:tc>
        <w:tc>
          <w:tcPr>
            <w:tcW w:w="1701" w:type="dxa"/>
          </w:tcPr>
          <w:p w:rsidR="005A41B4" w:rsidRPr="007A73DE" w:rsidRDefault="005A41B4" w:rsidP="005A41B4">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4,20</w:t>
            </w:r>
          </w:p>
        </w:tc>
        <w:tc>
          <w:tcPr>
            <w:tcW w:w="1701" w:type="dxa"/>
          </w:tcPr>
          <w:p w:rsidR="005A41B4" w:rsidRPr="007A73DE" w:rsidRDefault="005A41B4" w:rsidP="005A41B4">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39,31</w:t>
            </w:r>
          </w:p>
        </w:tc>
        <w:tc>
          <w:tcPr>
            <w:tcW w:w="1721" w:type="dxa"/>
          </w:tcPr>
          <w:p w:rsidR="005A41B4" w:rsidRPr="007A73DE" w:rsidRDefault="005A41B4" w:rsidP="005A41B4">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 xml:space="preserve">   21,90</w:t>
            </w:r>
          </w:p>
        </w:tc>
      </w:tr>
      <w:tr w:rsidR="005A41B4" w:rsidRPr="007A73DE" w:rsidTr="008A0721">
        <w:tc>
          <w:tcPr>
            <w:tcW w:w="1555" w:type="dxa"/>
          </w:tcPr>
          <w:p w:rsidR="005A41B4" w:rsidRPr="007A73DE" w:rsidRDefault="005A41B4" w:rsidP="005A41B4">
            <w:pPr>
              <w:spacing w:line="360" w:lineRule="auto"/>
              <w:jc w:val="both"/>
              <w:rPr>
                <w:rFonts w:ascii="Times New Roman" w:hAnsi="Times New Roman" w:cs="Times New Roman"/>
                <w:sz w:val="28"/>
                <w:szCs w:val="28"/>
              </w:rPr>
            </w:pPr>
            <w:r>
              <w:rPr>
                <w:rFonts w:ascii="Times New Roman" w:hAnsi="Times New Roman" w:cs="Times New Roman"/>
                <w:sz w:val="28"/>
                <w:szCs w:val="28"/>
              </w:rPr>
              <w:t>2011-2016</w:t>
            </w:r>
          </w:p>
        </w:tc>
        <w:tc>
          <w:tcPr>
            <w:tcW w:w="1559" w:type="dxa"/>
          </w:tcPr>
          <w:p w:rsidR="005A41B4" w:rsidRPr="007A73DE" w:rsidRDefault="005A41B4" w:rsidP="005A41B4">
            <w:pPr>
              <w:spacing w:line="360" w:lineRule="auto"/>
              <w:jc w:val="both"/>
              <w:rPr>
                <w:rFonts w:ascii="Times New Roman" w:hAnsi="Times New Roman" w:cs="Times New Roman"/>
                <w:sz w:val="28"/>
                <w:szCs w:val="28"/>
              </w:rPr>
            </w:pPr>
            <w:r>
              <w:rPr>
                <w:rFonts w:ascii="Times New Roman" w:hAnsi="Times New Roman" w:cs="Times New Roman"/>
                <w:sz w:val="28"/>
                <w:szCs w:val="28"/>
              </w:rPr>
              <w:t>0,75</w:t>
            </w:r>
          </w:p>
        </w:tc>
        <w:tc>
          <w:tcPr>
            <w:tcW w:w="1559" w:type="dxa"/>
          </w:tcPr>
          <w:p w:rsidR="005A41B4" w:rsidRPr="007A73DE" w:rsidRDefault="005A41B4" w:rsidP="005A41B4">
            <w:pPr>
              <w:spacing w:line="360" w:lineRule="auto"/>
              <w:jc w:val="both"/>
              <w:rPr>
                <w:rFonts w:ascii="Times New Roman" w:hAnsi="Times New Roman" w:cs="Times New Roman"/>
                <w:sz w:val="28"/>
                <w:szCs w:val="28"/>
              </w:rPr>
            </w:pPr>
            <w:r>
              <w:rPr>
                <w:rFonts w:ascii="Times New Roman" w:hAnsi="Times New Roman" w:cs="Times New Roman"/>
                <w:sz w:val="28"/>
                <w:szCs w:val="28"/>
              </w:rPr>
              <w:t>6,94</w:t>
            </w:r>
          </w:p>
        </w:tc>
        <w:tc>
          <w:tcPr>
            <w:tcW w:w="1701" w:type="dxa"/>
          </w:tcPr>
          <w:p w:rsidR="005A41B4" w:rsidRPr="007A73DE" w:rsidRDefault="005A41B4" w:rsidP="005A41B4">
            <w:pPr>
              <w:spacing w:line="360" w:lineRule="auto"/>
              <w:jc w:val="both"/>
              <w:rPr>
                <w:rFonts w:ascii="Times New Roman" w:hAnsi="Times New Roman" w:cs="Times New Roman"/>
                <w:sz w:val="28"/>
                <w:szCs w:val="28"/>
              </w:rPr>
            </w:pPr>
            <w:r>
              <w:rPr>
                <w:rFonts w:ascii="Times New Roman" w:hAnsi="Times New Roman" w:cs="Times New Roman"/>
                <w:sz w:val="28"/>
                <w:szCs w:val="28"/>
              </w:rPr>
              <w:t>2,32</w:t>
            </w:r>
          </w:p>
        </w:tc>
        <w:tc>
          <w:tcPr>
            <w:tcW w:w="1701" w:type="dxa"/>
          </w:tcPr>
          <w:p w:rsidR="005A41B4" w:rsidRPr="007A73DE" w:rsidRDefault="005A41B4" w:rsidP="005A41B4">
            <w:pPr>
              <w:spacing w:line="360" w:lineRule="auto"/>
              <w:jc w:val="both"/>
              <w:rPr>
                <w:rFonts w:ascii="Times New Roman" w:hAnsi="Times New Roman" w:cs="Times New Roman"/>
                <w:sz w:val="28"/>
                <w:szCs w:val="28"/>
              </w:rPr>
            </w:pPr>
            <w:r>
              <w:rPr>
                <w:rFonts w:ascii="Times New Roman" w:hAnsi="Times New Roman" w:cs="Times New Roman"/>
                <w:sz w:val="28"/>
                <w:szCs w:val="28"/>
              </w:rPr>
              <w:t>10,01</w:t>
            </w:r>
          </w:p>
        </w:tc>
        <w:tc>
          <w:tcPr>
            <w:tcW w:w="1721" w:type="dxa"/>
          </w:tcPr>
          <w:p w:rsidR="005A41B4" w:rsidRPr="007A73DE" w:rsidRDefault="005A41B4" w:rsidP="005A41B4">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 xml:space="preserve">   </w:t>
            </w:r>
            <w:r>
              <w:rPr>
                <w:rFonts w:ascii="Times New Roman" w:hAnsi="Times New Roman" w:cs="Times New Roman"/>
                <w:sz w:val="28"/>
                <w:szCs w:val="28"/>
              </w:rPr>
              <w:t>8,41</w:t>
            </w:r>
          </w:p>
        </w:tc>
      </w:tr>
    </w:tbl>
    <w:p w:rsidR="001C253E" w:rsidRDefault="001C253E" w:rsidP="00E42EBD">
      <w:pPr>
        <w:spacing w:after="0" w:line="360" w:lineRule="auto"/>
        <w:jc w:val="both"/>
        <w:rPr>
          <w:rFonts w:ascii="Times New Roman" w:hAnsi="Times New Roman" w:cs="Times New Roman"/>
          <w:sz w:val="28"/>
          <w:szCs w:val="28"/>
        </w:rPr>
      </w:pPr>
    </w:p>
    <w:p w:rsidR="00F97564" w:rsidRPr="007A73DE" w:rsidRDefault="00D06766" w:rsidP="00E42EB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II-2-3.</w:t>
      </w:r>
      <w:r w:rsidR="00F97564" w:rsidRPr="007A73DE">
        <w:rPr>
          <w:rFonts w:ascii="Times New Roman" w:hAnsi="Times New Roman" w:cs="Times New Roman"/>
          <w:sz w:val="28"/>
          <w:szCs w:val="28"/>
        </w:rPr>
        <w:t>Tác động của việc khai thác cát trên hệ thống sông Hồng và sông Thái Bình</w:t>
      </w:r>
    </w:p>
    <w:p w:rsidR="005F5A2E" w:rsidRPr="007A73DE" w:rsidRDefault="005F5A2E"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Tổng hợp một số kết quả nghiên cứu được thực hiện trong các năm 1997- 2017, trong đó kết quả nghiên cứu của đề tài độc lập cấp Nhà nước mã số ĐTĐL 2012-T/27</w:t>
      </w:r>
      <w:r w:rsidR="00D06766">
        <w:rPr>
          <w:rFonts w:ascii="Times New Roman" w:hAnsi="Times New Roman" w:cs="Times New Roman"/>
          <w:sz w:val="28"/>
          <w:szCs w:val="28"/>
        </w:rPr>
        <w:t>,</w:t>
      </w:r>
      <w:r w:rsidRPr="007A73DE">
        <w:rPr>
          <w:rFonts w:ascii="Times New Roman" w:hAnsi="Times New Roman" w:cs="Times New Roman"/>
          <w:sz w:val="28"/>
          <w:szCs w:val="28"/>
        </w:rPr>
        <w:t xml:space="preserve"> thực trạng khai thác cát trên các sông thuộc hệ thống sông Hồng , sông Thái Bình  n</w:t>
      </w:r>
      <w:r w:rsidR="000C4DB7" w:rsidRPr="007A73DE">
        <w:rPr>
          <w:rFonts w:ascii="Times New Roman" w:hAnsi="Times New Roman" w:cs="Times New Roman"/>
          <w:sz w:val="28"/>
          <w:szCs w:val="28"/>
        </w:rPr>
        <w:t>h</w:t>
      </w:r>
      <w:r w:rsidRPr="007A73DE">
        <w:rPr>
          <w:rFonts w:ascii="Times New Roman" w:hAnsi="Times New Roman" w:cs="Times New Roman"/>
          <w:sz w:val="28"/>
          <w:szCs w:val="28"/>
        </w:rPr>
        <w:t>ư sau:</w:t>
      </w:r>
    </w:p>
    <w:p w:rsidR="005F5A2E" w:rsidRPr="007A73DE" w:rsidRDefault="005F5A2E" w:rsidP="00E42EBD">
      <w:pPr>
        <w:pStyle w:val="ListParagraph"/>
        <w:numPr>
          <w:ilvl w:val="0"/>
          <w:numId w:val="7"/>
        </w:num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Giai đoạn (1997-2000</w:t>
      </w:r>
      <w:proofErr w:type="gramStart"/>
      <w:r w:rsidRPr="007A73DE">
        <w:rPr>
          <w:rFonts w:ascii="Times New Roman" w:hAnsi="Times New Roman" w:cs="Times New Roman"/>
          <w:sz w:val="28"/>
          <w:szCs w:val="28"/>
        </w:rPr>
        <w:t>)  khai</w:t>
      </w:r>
      <w:proofErr w:type="gramEnd"/>
      <w:r w:rsidRPr="007A73DE">
        <w:rPr>
          <w:rFonts w:ascii="Times New Roman" w:hAnsi="Times New Roman" w:cs="Times New Roman"/>
          <w:sz w:val="28"/>
          <w:szCs w:val="28"/>
        </w:rPr>
        <w:t xml:space="preserve"> thác 31,7 triệu m3, bình quân 7,92 triệu m3/năm.</w:t>
      </w:r>
    </w:p>
    <w:p w:rsidR="005F5A2E" w:rsidRPr="007A73DE" w:rsidRDefault="005F5A2E" w:rsidP="00E42EBD">
      <w:pPr>
        <w:pStyle w:val="ListParagraph"/>
        <w:numPr>
          <w:ilvl w:val="0"/>
          <w:numId w:val="7"/>
        </w:num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Giai đoạn (</w:t>
      </w:r>
      <w:r w:rsidR="009B6840" w:rsidRPr="007A73DE">
        <w:rPr>
          <w:rFonts w:ascii="Times New Roman" w:hAnsi="Times New Roman" w:cs="Times New Roman"/>
          <w:sz w:val="28"/>
          <w:szCs w:val="28"/>
        </w:rPr>
        <w:t>2001</w:t>
      </w:r>
      <w:r w:rsidRPr="007A73DE">
        <w:rPr>
          <w:rFonts w:ascii="Times New Roman" w:hAnsi="Times New Roman" w:cs="Times New Roman"/>
          <w:sz w:val="28"/>
          <w:szCs w:val="28"/>
        </w:rPr>
        <w:t>-20</w:t>
      </w:r>
      <w:r w:rsidR="009B6840" w:rsidRPr="007A73DE">
        <w:rPr>
          <w:rFonts w:ascii="Times New Roman" w:hAnsi="Times New Roman" w:cs="Times New Roman"/>
          <w:sz w:val="28"/>
          <w:szCs w:val="28"/>
        </w:rPr>
        <w:t>05</w:t>
      </w:r>
      <w:proofErr w:type="gramStart"/>
      <w:r w:rsidRPr="007A73DE">
        <w:rPr>
          <w:rFonts w:ascii="Times New Roman" w:hAnsi="Times New Roman" w:cs="Times New Roman"/>
          <w:sz w:val="28"/>
          <w:szCs w:val="28"/>
        </w:rPr>
        <w:t>)  khai</w:t>
      </w:r>
      <w:proofErr w:type="gramEnd"/>
      <w:r w:rsidRPr="007A73DE">
        <w:rPr>
          <w:rFonts w:ascii="Times New Roman" w:hAnsi="Times New Roman" w:cs="Times New Roman"/>
          <w:sz w:val="28"/>
          <w:szCs w:val="28"/>
        </w:rPr>
        <w:t xml:space="preserve"> thác </w:t>
      </w:r>
      <w:r w:rsidR="009B6840" w:rsidRPr="007A73DE">
        <w:rPr>
          <w:rFonts w:ascii="Times New Roman" w:hAnsi="Times New Roman" w:cs="Times New Roman"/>
          <w:sz w:val="28"/>
          <w:szCs w:val="28"/>
        </w:rPr>
        <w:t>83,4</w:t>
      </w:r>
      <w:r w:rsidRPr="007A73DE">
        <w:rPr>
          <w:rFonts w:ascii="Times New Roman" w:hAnsi="Times New Roman" w:cs="Times New Roman"/>
          <w:sz w:val="28"/>
          <w:szCs w:val="28"/>
        </w:rPr>
        <w:t xml:space="preserve"> triệu m3, bình quân </w:t>
      </w:r>
      <w:r w:rsidR="009B6840" w:rsidRPr="007A73DE">
        <w:rPr>
          <w:rFonts w:ascii="Times New Roman" w:hAnsi="Times New Roman" w:cs="Times New Roman"/>
          <w:sz w:val="28"/>
          <w:szCs w:val="28"/>
        </w:rPr>
        <w:t>16,67</w:t>
      </w:r>
      <w:r w:rsidRPr="007A73DE">
        <w:rPr>
          <w:rFonts w:ascii="Times New Roman" w:hAnsi="Times New Roman" w:cs="Times New Roman"/>
          <w:sz w:val="28"/>
          <w:szCs w:val="28"/>
        </w:rPr>
        <w:t xml:space="preserve"> triệu m3/năm.</w:t>
      </w:r>
    </w:p>
    <w:p w:rsidR="009B6840" w:rsidRPr="007A73DE" w:rsidRDefault="009B6840" w:rsidP="00E42EBD">
      <w:pPr>
        <w:pStyle w:val="ListParagraph"/>
        <w:numPr>
          <w:ilvl w:val="0"/>
          <w:numId w:val="7"/>
        </w:num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Giai đoạn (2006-2010</w:t>
      </w:r>
      <w:proofErr w:type="gramStart"/>
      <w:r w:rsidRPr="007A73DE">
        <w:rPr>
          <w:rFonts w:ascii="Times New Roman" w:hAnsi="Times New Roman" w:cs="Times New Roman"/>
          <w:sz w:val="28"/>
          <w:szCs w:val="28"/>
        </w:rPr>
        <w:t>)  khai</w:t>
      </w:r>
      <w:proofErr w:type="gramEnd"/>
      <w:r w:rsidRPr="007A73DE">
        <w:rPr>
          <w:rFonts w:ascii="Times New Roman" w:hAnsi="Times New Roman" w:cs="Times New Roman"/>
          <w:sz w:val="28"/>
          <w:szCs w:val="28"/>
        </w:rPr>
        <w:t xml:space="preserve"> thác 148 triệu m3, bình quân 29,61 triệu m3/năm.</w:t>
      </w:r>
    </w:p>
    <w:p w:rsidR="009B6840" w:rsidRPr="007A73DE" w:rsidRDefault="009B6840" w:rsidP="00E42EBD">
      <w:pPr>
        <w:pStyle w:val="ListParagraph"/>
        <w:numPr>
          <w:ilvl w:val="0"/>
          <w:numId w:val="7"/>
        </w:num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Giai đoạn (2011-2017</w:t>
      </w:r>
      <w:proofErr w:type="gramStart"/>
      <w:r w:rsidRPr="007A73DE">
        <w:rPr>
          <w:rFonts w:ascii="Times New Roman" w:hAnsi="Times New Roman" w:cs="Times New Roman"/>
          <w:sz w:val="28"/>
          <w:szCs w:val="28"/>
        </w:rPr>
        <w:t>)  khai</w:t>
      </w:r>
      <w:proofErr w:type="gramEnd"/>
      <w:r w:rsidRPr="007A73DE">
        <w:rPr>
          <w:rFonts w:ascii="Times New Roman" w:hAnsi="Times New Roman" w:cs="Times New Roman"/>
          <w:sz w:val="28"/>
          <w:szCs w:val="28"/>
        </w:rPr>
        <w:t xml:space="preserve"> thác bình quân 34,78 triệu m3/năm.</w:t>
      </w:r>
    </w:p>
    <w:p w:rsidR="001471D3" w:rsidRPr="007A73DE" w:rsidRDefault="009B6840"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 xml:space="preserve">So với trước năm 2000 lượng khai thác </w:t>
      </w:r>
      <w:r w:rsidR="000C4DB7" w:rsidRPr="007A73DE">
        <w:rPr>
          <w:rFonts w:ascii="Times New Roman" w:hAnsi="Times New Roman" w:cs="Times New Roman"/>
          <w:sz w:val="28"/>
          <w:szCs w:val="28"/>
        </w:rPr>
        <w:t xml:space="preserve">cát </w:t>
      </w:r>
      <w:r w:rsidRPr="007A73DE">
        <w:rPr>
          <w:rFonts w:ascii="Times New Roman" w:hAnsi="Times New Roman" w:cs="Times New Roman"/>
          <w:sz w:val="28"/>
          <w:szCs w:val="28"/>
        </w:rPr>
        <w:t>hàng năm đến năm 2017 đã gấp 5 lần , đến năm 2023 số lượng còn tăng gấp  nhiều lần nữa.</w:t>
      </w:r>
    </w:p>
    <w:p w:rsidR="00E42EBD" w:rsidRDefault="00D06766" w:rsidP="00E42EB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II-2-4.</w:t>
      </w:r>
      <w:r w:rsidR="009B6840" w:rsidRPr="007A73DE">
        <w:rPr>
          <w:rFonts w:ascii="Times New Roman" w:hAnsi="Times New Roman" w:cs="Times New Roman"/>
          <w:sz w:val="28"/>
          <w:szCs w:val="28"/>
        </w:rPr>
        <w:t xml:space="preserve"> Đánh giá sự mất cân bằng bùn cát giữa lượng bùn cát về và lượ</w:t>
      </w:r>
      <w:r>
        <w:rPr>
          <w:rFonts w:ascii="Times New Roman" w:hAnsi="Times New Roman" w:cs="Times New Roman"/>
          <w:sz w:val="28"/>
          <w:szCs w:val="28"/>
        </w:rPr>
        <w:t>ng bùn cát khai thác hàng năm</w:t>
      </w:r>
      <w:r w:rsidR="009B6840" w:rsidRPr="007A73DE">
        <w:rPr>
          <w:rFonts w:ascii="Times New Roman" w:hAnsi="Times New Roman" w:cs="Times New Roman"/>
          <w:sz w:val="28"/>
          <w:szCs w:val="28"/>
        </w:rPr>
        <w:t xml:space="preserve"> tr</w:t>
      </w:r>
      <w:r w:rsidR="000C4DB7" w:rsidRPr="007A73DE">
        <w:rPr>
          <w:rFonts w:ascii="Times New Roman" w:hAnsi="Times New Roman" w:cs="Times New Roman"/>
          <w:sz w:val="28"/>
          <w:szCs w:val="28"/>
        </w:rPr>
        <w:t>ê</w:t>
      </w:r>
      <w:r w:rsidR="009B6840" w:rsidRPr="007A73DE">
        <w:rPr>
          <w:rFonts w:ascii="Times New Roman" w:hAnsi="Times New Roman" w:cs="Times New Roman"/>
          <w:sz w:val="28"/>
          <w:szCs w:val="28"/>
        </w:rPr>
        <w:t xml:space="preserve">n các sông vùng hạ du thể hiện ở bảng sau: </w:t>
      </w:r>
    </w:p>
    <w:p w:rsidR="00E42EBD" w:rsidRPr="007A73DE" w:rsidRDefault="00E42EBD" w:rsidP="00E42EBD">
      <w:pPr>
        <w:spacing w:after="0" w:line="360" w:lineRule="auto"/>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3265"/>
        <w:gridCol w:w="1884"/>
        <w:gridCol w:w="2359"/>
        <w:gridCol w:w="2288"/>
      </w:tblGrid>
      <w:tr w:rsidR="009B6840" w:rsidRPr="007A73DE" w:rsidTr="005918DE">
        <w:trPr>
          <w:trHeight w:val="689"/>
        </w:trPr>
        <w:tc>
          <w:tcPr>
            <w:tcW w:w="3265" w:type="dxa"/>
            <w:vMerge w:val="restart"/>
          </w:tcPr>
          <w:p w:rsidR="009B6840" w:rsidRPr="007A73DE" w:rsidRDefault="00104490" w:rsidP="00DF0859">
            <w:pPr>
              <w:spacing w:line="300" w:lineRule="auto"/>
              <w:jc w:val="both"/>
              <w:rPr>
                <w:rFonts w:ascii="Times New Roman" w:hAnsi="Times New Roman" w:cs="Times New Roman"/>
                <w:sz w:val="28"/>
                <w:szCs w:val="28"/>
              </w:rPr>
            </w:pPr>
            <w:r w:rsidRPr="007A73DE">
              <w:rPr>
                <w:rFonts w:ascii="Times New Roman" w:hAnsi="Times New Roman" w:cs="Times New Roman"/>
                <w:sz w:val="28"/>
                <w:szCs w:val="28"/>
              </w:rPr>
              <w:t xml:space="preserve">             </w:t>
            </w:r>
            <w:r w:rsidR="009B6840" w:rsidRPr="007A73DE">
              <w:rPr>
                <w:rFonts w:ascii="Times New Roman" w:hAnsi="Times New Roman" w:cs="Times New Roman"/>
                <w:sz w:val="28"/>
                <w:szCs w:val="28"/>
              </w:rPr>
              <w:t>Giai đoạn</w:t>
            </w:r>
          </w:p>
        </w:tc>
        <w:tc>
          <w:tcPr>
            <w:tcW w:w="4243" w:type="dxa"/>
            <w:gridSpan w:val="2"/>
          </w:tcPr>
          <w:p w:rsidR="009B6840" w:rsidRPr="007A73DE" w:rsidRDefault="009B6840" w:rsidP="00DF0859">
            <w:pPr>
              <w:spacing w:line="300" w:lineRule="auto"/>
              <w:jc w:val="center"/>
              <w:rPr>
                <w:rFonts w:ascii="Times New Roman" w:hAnsi="Times New Roman" w:cs="Times New Roman"/>
                <w:sz w:val="28"/>
                <w:szCs w:val="28"/>
              </w:rPr>
            </w:pPr>
            <w:r w:rsidRPr="007A73DE">
              <w:rPr>
                <w:rFonts w:ascii="Times New Roman" w:hAnsi="Times New Roman" w:cs="Times New Roman"/>
                <w:sz w:val="28"/>
                <w:szCs w:val="28"/>
              </w:rPr>
              <w:t xml:space="preserve">Tổng lượng bùn </w:t>
            </w:r>
            <w:r w:rsidR="005918DE" w:rsidRPr="007A73DE">
              <w:rPr>
                <w:rFonts w:ascii="Times New Roman" w:hAnsi="Times New Roman" w:cs="Times New Roman"/>
                <w:sz w:val="28"/>
                <w:szCs w:val="28"/>
              </w:rPr>
              <w:t>cát</w:t>
            </w:r>
            <w:r w:rsidRPr="007A73DE">
              <w:rPr>
                <w:rFonts w:ascii="Times New Roman" w:hAnsi="Times New Roman" w:cs="Times New Roman"/>
                <w:sz w:val="28"/>
                <w:szCs w:val="28"/>
              </w:rPr>
              <w:t xml:space="preserve"> về hạ du ( triệu m3/năm)</w:t>
            </w:r>
          </w:p>
        </w:tc>
        <w:tc>
          <w:tcPr>
            <w:tcW w:w="2288" w:type="dxa"/>
            <w:vMerge w:val="restart"/>
          </w:tcPr>
          <w:p w:rsidR="009B6840" w:rsidRPr="007A73DE" w:rsidRDefault="009B6840" w:rsidP="00DF0859">
            <w:pPr>
              <w:spacing w:line="300" w:lineRule="auto"/>
              <w:jc w:val="center"/>
              <w:rPr>
                <w:rFonts w:ascii="Times New Roman" w:hAnsi="Times New Roman" w:cs="Times New Roman"/>
                <w:sz w:val="28"/>
                <w:szCs w:val="28"/>
              </w:rPr>
            </w:pPr>
            <w:r w:rsidRPr="007A73DE">
              <w:rPr>
                <w:rFonts w:ascii="Times New Roman" w:hAnsi="Times New Roman" w:cs="Times New Roman"/>
                <w:sz w:val="28"/>
                <w:szCs w:val="28"/>
              </w:rPr>
              <w:t>Lượng khai thác cát trung bình giai đoạn ( triệu m3/năm)</w:t>
            </w:r>
          </w:p>
        </w:tc>
      </w:tr>
      <w:tr w:rsidR="009B6840" w:rsidRPr="007A73DE" w:rsidTr="005918DE">
        <w:trPr>
          <w:trHeight w:val="276"/>
        </w:trPr>
        <w:tc>
          <w:tcPr>
            <w:tcW w:w="3265" w:type="dxa"/>
            <w:vMerge/>
          </w:tcPr>
          <w:p w:rsidR="009B6840" w:rsidRPr="007A73DE" w:rsidRDefault="009B6840" w:rsidP="00DF0859">
            <w:pPr>
              <w:spacing w:line="300" w:lineRule="auto"/>
              <w:jc w:val="both"/>
              <w:rPr>
                <w:rFonts w:ascii="Times New Roman" w:hAnsi="Times New Roman" w:cs="Times New Roman"/>
                <w:sz w:val="28"/>
                <w:szCs w:val="28"/>
              </w:rPr>
            </w:pPr>
          </w:p>
        </w:tc>
        <w:tc>
          <w:tcPr>
            <w:tcW w:w="1884" w:type="dxa"/>
          </w:tcPr>
          <w:p w:rsidR="009B6840" w:rsidRPr="007A73DE" w:rsidRDefault="005918DE" w:rsidP="00DF0859">
            <w:pPr>
              <w:spacing w:line="300" w:lineRule="auto"/>
              <w:jc w:val="center"/>
              <w:rPr>
                <w:rFonts w:ascii="Times New Roman" w:hAnsi="Times New Roman" w:cs="Times New Roman"/>
                <w:sz w:val="28"/>
                <w:szCs w:val="28"/>
              </w:rPr>
            </w:pPr>
            <w:r w:rsidRPr="007A73DE">
              <w:rPr>
                <w:rFonts w:ascii="Times New Roman" w:hAnsi="Times New Roman" w:cs="Times New Roman"/>
                <w:sz w:val="28"/>
                <w:szCs w:val="28"/>
              </w:rPr>
              <w:t>Tính tổng 3 sông</w:t>
            </w:r>
          </w:p>
        </w:tc>
        <w:tc>
          <w:tcPr>
            <w:tcW w:w="2359" w:type="dxa"/>
          </w:tcPr>
          <w:p w:rsidR="009B6840" w:rsidRPr="007A73DE" w:rsidRDefault="005918DE" w:rsidP="00DF0859">
            <w:pPr>
              <w:spacing w:line="300" w:lineRule="auto"/>
              <w:jc w:val="center"/>
              <w:rPr>
                <w:rFonts w:ascii="Times New Roman" w:hAnsi="Times New Roman" w:cs="Times New Roman"/>
                <w:sz w:val="28"/>
                <w:szCs w:val="28"/>
              </w:rPr>
            </w:pPr>
            <w:r w:rsidRPr="007A73DE">
              <w:rPr>
                <w:rFonts w:ascii="Times New Roman" w:hAnsi="Times New Roman" w:cs="Times New Roman"/>
                <w:sz w:val="28"/>
                <w:szCs w:val="28"/>
              </w:rPr>
              <w:t>Bùn cát về Sơn Tây</w:t>
            </w:r>
          </w:p>
        </w:tc>
        <w:tc>
          <w:tcPr>
            <w:tcW w:w="2288" w:type="dxa"/>
            <w:vMerge/>
          </w:tcPr>
          <w:p w:rsidR="009B6840" w:rsidRPr="007A73DE" w:rsidRDefault="009B6840" w:rsidP="00DF0859">
            <w:pPr>
              <w:spacing w:line="300" w:lineRule="auto"/>
              <w:jc w:val="both"/>
              <w:rPr>
                <w:rFonts w:ascii="Times New Roman" w:hAnsi="Times New Roman" w:cs="Times New Roman"/>
                <w:sz w:val="28"/>
                <w:szCs w:val="28"/>
              </w:rPr>
            </w:pPr>
          </w:p>
        </w:tc>
      </w:tr>
      <w:tr w:rsidR="009B6840" w:rsidRPr="007A73DE" w:rsidTr="005918DE">
        <w:tc>
          <w:tcPr>
            <w:tcW w:w="3265" w:type="dxa"/>
          </w:tcPr>
          <w:p w:rsidR="009B6840" w:rsidRPr="007A73DE" w:rsidRDefault="00104490" w:rsidP="00DF0859">
            <w:pPr>
              <w:spacing w:line="300" w:lineRule="auto"/>
              <w:jc w:val="center"/>
              <w:rPr>
                <w:rFonts w:ascii="Times New Roman" w:hAnsi="Times New Roman" w:cs="Times New Roman"/>
                <w:sz w:val="28"/>
                <w:szCs w:val="28"/>
              </w:rPr>
            </w:pPr>
            <w:r w:rsidRPr="007A73DE">
              <w:rPr>
                <w:rFonts w:ascii="Times New Roman" w:hAnsi="Times New Roman" w:cs="Times New Roman"/>
                <w:sz w:val="28"/>
                <w:szCs w:val="28"/>
              </w:rPr>
              <w:t>1997-2000</w:t>
            </w:r>
          </w:p>
        </w:tc>
        <w:tc>
          <w:tcPr>
            <w:tcW w:w="1884" w:type="dxa"/>
          </w:tcPr>
          <w:p w:rsidR="009B6840" w:rsidRPr="007A73DE" w:rsidRDefault="00104490" w:rsidP="00DF0859">
            <w:pPr>
              <w:spacing w:line="300" w:lineRule="auto"/>
              <w:jc w:val="both"/>
              <w:rPr>
                <w:rFonts w:ascii="Times New Roman" w:hAnsi="Times New Roman" w:cs="Times New Roman"/>
                <w:sz w:val="28"/>
                <w:szCs w:val="28"/>
              </w:rPr>
            </w:pPr>
            <w:r w:rsidRPr="007A73DE">
              <w:rPr>
                <w:rFonts w:ascii="Times New Roman" w:hAnsi="Times New Roman" w:cs="Times New Roman"/>
                <w:sz w:val="28"/>
                <w:szCs w:val="28"/>
              </w:rPr>
              <w:t>73,34</w:t>
            </w:r>
          </w:p>
        </w:tc>
        <w:tc>
          <w:tcPr>
            <w:tcW w:w="2359" w:type="dxa"/>
          </w:tcPr>
          <w:p w:rsidR="009B6840" w:rsidRPr="007A73DE" w:rsidRDefault="00104490" w:rsidP="00DF0859">
            <w:pPr>
              <w:spacing w:line="300" w:lineRule="auto"/>
              <w:jc w:val="both"/>
              <w:rPr>
                <w:rFonts w:ascii="Times New Roman" w:hAnsi="Times New Roman" w:cs="Times New Roman"/>
                <w:sz w:val="28"/>
                <w:szCs w:val="28"/>
              </w:rPr>
            </w:pPr>
            <w:r w:rsidRPr="007A73DE">
              <w:rPr>
                <w:rFonts w:ascii="Times New Roman" w:hAnsi="Times New Roman" w:cs="Times New Roman"/>
                <w:sz w:val="28"/>
                <w:szCs w:val="28"/>
              </w:rPr>
              <w:t>56,44</w:t>
            </w:r>
          </w:p>
        </w:tc>
        <w:tc>
          <w:tcPr>
            <w:tcW w:w="2288" w:type="dxa"/>
          </w:tcPr>
          <w:p w:rsidR="009B6840" w:rsidRPr="007A73DE" w:rsidRDefault="00104490" w:rsidP="00DF0859">
            <w:pPr>
              <w:spacing w:line="300" w:lineRule="auto"/>
              <w:jc w:val="both"/>
              <w:rPr>
                <w:rFonts w:ascii="Times New Roman" w:hAnsi="Times New Roman" w:cs="Times New Roman"/>
                <w:sz w:val="28"/>
                <w:szCs w:val="28"/>
              </w:rPr>
            </w:pPr>
            <w:r w:rsidRPr="007A73DE">
              <w:rPr>
                <w:rFonts w:ascii="Times New Roman" w:hAnsi="Times New Roman" w:cs="Times New Roman"/>
                <w:sz w:val="28"/>
                <w:szCs w:val="28"/>
              </w:rPr>
              <w:t>7,92</w:t>
            </w:r>
          </w:p>
        </w:tc>
      </w:tr>
      <w:tr w:rsidR="009B6840" w:rsidRPr="007A73DE" w:rsidTr="005918DE">
        <w:tc>
          <w:tcPr>
            <w:tcW w:w="3265" w:type="dxa"/>
          </w:tcPr>
          <w:p w:rsidR="009B6840" w:rsidRPr="007A73DE" w:rsidRDefault="00104490" w:rsidP="00DF0859">
            <w:pPr>
              <w:spacing w:line="300" w:lineRule="auto"/>
              <w:jc w:val="center"/>
              <w:rPr>
                <w:rFonts w:ascii="Times New Roman" w:hAnsi="Times New Roman" w:cs="Times New Roman"/>
                <w:sz w:val="28"/>
                <w:szCs w:val="28"/>
              </w:rPr>
            </w:pPr>
            <w:r w:rsidRPr="007A73DE">
              <w:rPr>
                <w:rFonts w:ascii="Times New Roman" w:hAnsi="Times New Roman" w:cs="Times New Roman"/>
                <w:sz w:val="28"/>
                <w:szCs w:val="28"/>
              </w:rPr>
              <w:t>2001-2005</w:t>
            </w:r>
          </w:p>
        </w:tc>
        <w:tc>
          <w:tcPr>
            <w:tcW w:w="1884" w:type="dxa"/>
          </w:tcPr>
          <w:p w:rsidR="009B6840" w:rsidRPr="007A73DE" w:rsidRDefault="00104490" w:rsidP="00DF0859">
            <w:pPr>
              <w:spacing w:line="300" w:lineRule="auto"/>
              <w:jc w:val="both"/>
              <w:rPr>
                <w:rFonts w:ascii="Times New Roman" w:hAnsi="Times New Roman" w:cs="Times New Roman"/>
                <w:sz w:val="28"/>
                <w:szCs w:val="28"/>
              </w:rPr>
            </w:pPr>
            <w:r w:rsidRPr="007A73DE">
              <w:rPr>
                <w:rFonts w:ascii="Times New Roman" w:hAnsi="Times New Roman" w:cs="Times New Roman"/>
                <w:sz w:val="28"/>
                <w:szCs w:val="28"/>
              </w:rPr>
              <w:t>60,63</w:t>
            </w:r>
          </w:p>
        </w:tc>
        <w:tc>
          <w:tcPr>
            <w:tcW w:w="2359" w:type="dxa"/>
          </w:tcPr>
          <w:p w:rsidR="009B6840" w:rsidRPr="007A73DE" w:rsidRDefault="00104490" w:rsidP="00DF0859">
            <w:pPr>
              <w:spacing w:line="300" w:lineRule="auto"/>
              <w:jc w:val="both"/>
              <w:rPr>
                <w:rFonts w:ascii="Times New Roman" w:hAnsi="Times New Roman" w:cs="Times New Roman"/>
                <w:sz w:val="28"/>
                <w:szCs w:val="28"/>
              </w:rPr>
            </w:pPr>
            <w:r w:rsidRPr="007A73DE">
              <w:rPr>
                <w:rFonts w:ascii="Times New Roman" w:hAnsi="Times New Roman" w:cs="Times New Roman"/>
                <w:sz w:val="28"/>
                <w:szCs w:val="28"/>
              </w:rPr>
              <w:t>38,82</w:t>
            </w:r>
          </w:p>
        </w:tc>
        <w:tc>
          <w:tcPr>
            <w:tcW w:w="2288" w:type="dxa"/>
          </w:tcPr>
          <w:p w:rsidR="009B6840" w:rsidRPr="007A73DE" w:rsidRDefault="00104490" w:rsidP="00DF0859">
            <w:pPr>
              <w:spacing w:line="300" w:lineRule="auto"/>
              <w:jc w:val="both"/>
              <w:rPr>
                <w:rFonts w:ascii="Times New Roman" w:hAnsi="Times New Roman" w:cs="Times New Roman"/>
                <w:sz w:val="28"/>
                <w:szCs w:val="28"/>
              </w:rPr>
            </w:pPr>
            <w:r w:rsidRPr="007A73DE">
              <w:rPr>
                <w:rFonts w:ascii="Times New Roman" w:hAnsi="Times New Roman" w:cs="Times New Roman"/>
                <w:sz w:val="28"/>
                <w:szCs w:val="28"/>
              </w:rPr>
              <w:t>16,67</w:t>
            </w:r>
          </w:p>
        </w:tc>
      </w:tr>
      <w:tr w:rsidR="009B6840" w:rsidRPr="007A73DE" w:rsidTr="005918DE">
        <w:tc>
          <w:tcPr>
            <w:tcW w:w="3265" w:type="dxa"/>
          </w:tcPr>
          <w:p w:rsidR="00104490" w:rsidRPr="007A73DE" w:rsidRDefault="00104490" w:rsidP="00DF0859">
            <w:pPr>
              <w:spacing w:line="300" w:lineRule="auto"/>
              <w:jc w:val="center"/>
              <w:rPr>
                <w:rFonts w:ascii="Times New Roman" w:hAnsi="Times New Roman" w:cs="Times New Roman"/>
                <w:sz w:val="28"/>
                <w:szCs w:val="28"/>
              </w:rPr>
            </w:pPr>
            <w:r w:rsidRPr="007A73DE">
              <w:rPr>
                <w:rFonts w:ascii="Times New Roman" w:hAnsi="Times New Roman" w:cs="Times New Roman"/>
                <w:sz w:val="28"/>
                <w:szCs w:val="28"/>
              </w:rPr>
              <w:t>2006-2010</w:t>
            </w:r>
          </w:p>
        </w:tc>
        <w:tc>
          <w:tcPr>
            <w:tcW w:w="1884" w:type="dxa"/>
          </w:tcPr>
          <w:p w:rsidR="009B6840" w:rsidRPr="007A73DE" w:rsidRDefault="00104490" w:rsidP="00DF0859">
            <w:pPr>
              <w:spacing w:line="300" w:lineRule="auto"/>
              <w:jc w:val="both"/>
              <w:rPr>
                <w:rFonts w:ascii="Times New Roman" w:hAnsi="Times New Roman" w:cs="Times New Roman"/>
                <w:sz w:val="28"/>
                <w:szCs w:val="28"/>
              </w:rPr>
            </w:pPr>
            <w:r w:rsidRPr="007A73DE">
              <w:rPr>
                <w:rFonts w:ascii="Times New Roman" w:hAnsi="Times New Roman" w:cs="Times New Roman"/>
                <w:sz w:val="28"/>
                <w:szCs w:val="28"/>
              </w:rPr>
              <w:t>39,31</w:t>
            </w:r>
          </w:p>
        </w:tc>
        <w:tc>
          <w:tcPr>
            <w:tcW w:w="2359" w:type="dxa"/>
          </w:tcPr>
          <w:p w:rsidR="009B6840" w:rsidRPr="007A73DE" w:rsidRDefault="00104490" w:rsidP="00DF0859">
            <w:pPr>
              <w:spacing w:line="300" w:lineRule="auto"/>
              <w:jc w:val="both"/>
              <w:rPr>
                <w:rFonts w:ascii="Times New Roman" w:hAnsi="Times New Roman" w:cs="Times New Roman"/>
                <w:sz w:val="28"/>
                <w:szCs w:val="28"/>
              </w:rPr>
            </w:pPr>
            <w:r w:rsidRPr="007A73DE">
              <w:rPr>
                <w:rFonts w:ascii="Times New Roman" w:hAnsi="Times New Roman" w:cs="Times New Roman"/>
                <w:sz w:val="28"/>
                <w:szCs w:val="28"/>
              </w:rPr>
              <w:t>21,9</w:t>
            </w:r>
          </w:p>
        </w:tc>
        <w:tc>
          <w:tcPr>
            <w:tcW w:w="2288" w:type="dxa"/>
          </w:tcPr>
          <w:p w:rsidR="009B6840" w:rsidRPr="007A73DE" w:rsidRDefault="00104490" w:rsidP="00DF0859">
            <w:pPr>
              <w:spacing w:line="300" w:lineRule="auto"/>
              <w:jc w:val="both"/>
              <w:rPr>
                <w:rFonts w:ascii="Times New Roman" w:hAnsi="Times New Roman" w:cs="Times New Roman"/>
                <w:sz w:val="28"/>
                <w:szCs w:val="28"/>
              </w:rPr>
            </w:pPr>
            <w:r w:rsidRPr="007A73DE">
              <w:rPr>
                <w:rFonts w:ascii="Times New Roman" w:hAnsi="Times New Roman" w:cs="Times New Roman"/>
                <w:sz w:val="28"/>
                <w:szCs w:val="28"/>
              </w:rPr>
              <w:t>29,61</w:t>
            </w:r>
          </w:p>
        </w:tc>
      </w:tr>
      <w:tr w:rsidR="009B6840" w:rsidRPr="007A73DE" w:rsidTr="005918DE">
        <w:tc>
          <w:tcPr>
            <w:tcW w:w="3265" w:type="dxa"/>
          </w:tcPr>
          <w:p w:rsidR="009B6840" w:rsidRPr="007A73DE" w:rsidRDefault="00104490" w:rsidP="00DF0859">
            <w:pPr>
              <w:spacing w:line="300" w:lineRule="auto"/>
              <w:jc w:val="center"/>
              <w:rPr>
                <w:rFonts w:ascii="Times New Roman" w:hAnsi="Times New Roman" w:cs="Times New Roman"/>
                <w:sz w:val="28"/>
                <w:szCs w:val="28"/>
              </w:rPr>
            </w:pPr>
            <w:r w:rsidRPr="007A73DE">
              <w:rPr>
                <w:rFonts w:ascii="Times New Roman" w:hAnsi="Times New Roman" w:cs="Times New Roman"/>
                <w:sz w:val="28"/>
                <w:szCs w:val="28"/>
              </w:rPr>
              <w:t>2011-2015</w:t>
            </w:r>
          </w:p>
        </w:tc>
        <w:tc>
          <w:tcPr>
            <w:tcW w:w="1884" w:type="dxa"/>
          </w:tcPr>
          <w:p w:rsidR="009B6840" w:rsidRPr="007A73DE" w:rsidRDefault="00104490" w:rsidP="00DF0859">
            <w:pPr>
              <w:spacing w:line="300" w:lineRule="auto"/>
              <w:jc w:val="both"/>
              <w:rPr>
                <w:rFonts w:ascii="Times New Roman" w:hAnsi="Times New Roman" w:cs="Times New Roman"/>
                <w:sz w:val="28"/>
                <w:szCs w:val="28"/>
              </w:rPr>
            </w:pPr>
            <w:r w:rsidRPr="007A73DE">
              <w:rPr>
                <w:rFonts w:ascii="Times New Roman" w:hAnsi="Times New Roman" w:cs="Times New Roman"/>
                <w:sz w:val="28"/>
                <w:szCs w:val="28"/>
              </w:rPr>
              <w:t>10,1</w:t>
            </w:r>
          </w:p>
        </w:tc>
        <w:tc>
          <w:tcPr>
            <w:tcW w:w="2359" w:type="dxa"/>
          </w:tcPr>
          <w:p w:rsidR="009B6840" w:rsidRPr="007A73DE" w:rsidRDefault="00104490" w:rsidP="00DF0859">
            <w:pPr>
              <w:spacing w:line="300" w:lineRule="auto"/>
              <w:jc w:val="both"/>
              <w:rPr>
                <w:rFonts w:ascii="Times New Roman" w:hAnsi="Times New Roman" w:cs="Times New Roman"/>
                <w:sz w:val="28"/>
                <w:szCs w:val="28"/>
              </w:rPr>
            </w:pPr>
            <w:r w:rsidRPr="007A73DE">
              <w:rPr>
                <w:rFonts w:ascii="Times New Roman" w:hAnsi="Times New Roman" w:cs="Times New Roman"/>
                <w:sz w:val="28"/>
                <w:szCs w:val="28"/>
              </w:rPr>
              <w:t>8,41</w:t>
            </w:r>
          </w:p>
        </w:tc>
        <w:tc>
          <w:tcPr>
            <w:tcW w:w="2288" w:type="dxa"/>
          </w:tcPr>
          <w:p w:rsidR="009B6840" w:rsidRPr="007A73DE" w:rsidRDefault="00104490" w:rsidP="00DF0859">
            <w:pPr>
              <w:spacing w:line="300" w:lineRule="auto"/>
              <w:jc w:val="both"/>
              <w:rPr>
                <w:rFonts w:ascii="Times New Roman" w:hAnsi="Times New Roman" w:cs="Times New Roman"/>
                <w:sz w:val="28"/>
                <w:szCs w:val="28"/>
              </w:rPr>
            </w:pPr>
            <w:r w:rsidRPr="007A73DE">
              <w:rPr>
                <w:rFonts w:ascii="Times New Roman" w:hAnsi="Times New Roman" w:cs="Times New Roman"/>
                <w:sz w:val="28"/>
                <w:szCs w:val="28"/>
              </w:rPr>
              <w:t>34,78</w:t>
            </w:r>
          </w:p>
        </w:tc>
      </w:tr>
      <w:tr w:rsidR="009B6840" w:rsidRPr="007A73DE" w:rsidTr="005918DE">
        <w:tc>
          <w:tcPr>
            <w:tcW w:w="3265" w:type="dxa"/>
          </w:tcPr>
          <w:p w:rsidR="009B6840" w:rsidRPr="007A73DE" w:rsidRDefault="00104490" w:rsidP="00DF0859">
            <w:pPr>
              <w:spacing w:line="300" w:lineRule="auto"/>
              <w:jc w:val="center"/>
              <w:rPr>
                <w:rFonts w:ascii="Times New Roman" w:hAnsi="Times New Roman" w:cs="Times New Roman"/>
                <w:sz w:val="28"/>
                <w:szCs w:val="28"/>
              </w:rPr>
            </w:pPr>
            <w:r w:rsidRPr="007A73DE">
              <w:rPr>
                <w:rFonts w:ascii="Times New Roman" w:hAnsi="Times New Roman" w:cs="Times New Roman"/>
                <w:sz w:val="28"/>
                <w:szCs w:val="28"/>
              </w:rPr>
              <w:t>2016-2020</w:t>
            </w:r>
          </w:p>
        </w:tc>
        <w:tc>
          <w:tcPr>
            <w:tcW w:w="1884" w:type="dxa"/>
          </w:tcPr>
          <w:p w:rsidR="009B6840" w:rsidRPr="007A73DE" w:rsidRDefault="00104490" w:rsidP="00DF0859">
            <w:pPr>
              <w:spacing w:line="300" w:lineRule="auto"/>
              <w:jc w:val="both"/>
              <w:rPr>
                <w:rFonts w:ascii="Times New Roman" w:hAnsi="Times New Roman" w:cs="Times New Roman"/>
                <w:sz w:val="28"/>
                <w:szCs w:val="28"/>
              </w:rPr>
            </w:pPr>
            <w:r w:rsidRPr="007A73DE">
              <w:rPr>
                <w:rFonts w:ascii="Times New Roman" w:hAnsi="Times New Roman" w:cs="Times New Roman"/>
                <w:sz w:val="28"/>
                <w:szCs w:val="28"/>
              </w:rPr>
              <w:t>10,0</w:t>
            </w:r>
          </w:p>
        </w:tc>
        <w:tc>
          <w:tcPr>
            <w:tcW w:w="2359" w:type="dxa"/>
          </w:tcPr>
          <w:p w:rsidR="009B6840" w:rsidRPr="007A73DE" w:rsidRDefault="00104490" w:rsidP="00DF0859">
            <w:pPr>
              <w:spacing w:line="300" w:lineRule="auto"/>
              <w:jc w:val="both"/>
              <w:rPr>
                <w:rFonts w:ascii="Times New Roman" w:hAnsi="Times New Roman" w:cs="Times New Roman"/>
                <w:sz w:val="28"/>
                <w:szCs w:val="28"/>
              </w:rPr>
            </w:pPr>
            <w:r w:rsidRPr="007A73DE">
              <w:rPr>
                <w:rFonts w:ascii="Times New Roman" w:hAnsi="Times New Roman" w:cs="Times New Roman"/>
                <w:sz w:val="28"/>
                <w:szCs w:val="28"/>
              </w:rPr>
              <w:t>8,0</w:t>
            </w:r>
          </w:p>
        </w:tc>
        <w:tc>
          <w:tcPr>
            <w:tcW w:w="2288" w:type="dxa"/>
          </w:tcPr>
          <w:p w:rsidR="009B6840" w:rsidRPr="007A73DE" w:rsidRDefault="00104490" w:rsidP="00DF0859">
            <w:pPr>
              <w:spacing w:line="300" w:lineRule="auto"/>
              <w:jc w:val="both"/>
              <w:rPr>
                <w:rFonts w:ascii="Times New Roman" w:hAnsi="Times New Roman" w:cs="Times New Roman"/>
                <w:sz w:val="28"/>
                <w:szCs w:val="28"/>
              </w:rPr>
            </w:pPr>
            <w:r w:rsidRPr="007A73DE">
              <w:rPr>
                <w:rFonts w:ascii="Times New Roman" w:hAnsi="Times New Roman" w:cs="Times New Roman"/>
                <w:sz w:val="28"/>
                <w:szCs w:val="28"/>
              </w:rPr>
              <w:t>37,80</w:t>
            </w:r>
          </w:p>
        </w:tc>
      </w:tr>
    </w:tbl>
    <w:p w:rsidR="009B6840" w:rsidRDefault="009B6840" w:rsidP="00DF0859">
      <w:pPr>
        <w:spacing w:after="0" w:line="300" w:lineRule="auto"/>
        <w:jc w:val="both"/>
        <w:rPr>
          <w:rFonts w:ascii="Times New Roman" w:hAnsi="Times New Roman" w:cs="Times New Roman"/>
          <w:sz w:val="28"/>
          <w:szCs w:val="28"/>
        </w:rPr>
      </w:pPr>
    </w:p>
    <w:p w:rsidR="00104490" w:rsidRPr="007A73DE" w:rsidRDefault="00D06766" w:rsidP="00DF0859">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II-2-5. </w:t>
      </w:r>
      <w:r w:rsidR="00104490" w:rsidRPr="007A73DE">
        <w:rPr>
          <w:rFonts w:ascii="Times New Roman" w:hAnsi="Times New Roman" w:cs="Times New Roman"/>
          <w:sz w:val="28"/>
          <w:szCs w:val="28"/>
        </w:rPr>
        <w:t xml:space="preserve">Đánh giá </w:t>
      </w:r>
      <w:proofErr w:type="gramStart"/>
      <w:r w:rsidR="00104490" w:rsidRPr="007A73DE">
        <w:rPr>
          <w:rFonts w:ascii="Times New Roman" w:hAnsi="Times New Roman" w:cs="Times New Roman"/>
          <w:sz w:val="28"/>
          <w:szCs w:val="28"/>
        </w:rPr>
        <w:t>chung</w:t>
      </w:r>
      <w:proofErr w:type="gramEnd"/>
      <w:r w:rsidR="00104490" w:rsidRPr="007A73DE">
        <w:rPr>
          <w:rFonts w:ascii="Times New Roman" w:hAnsi="Times New Roman" w:cs="Times New Roman"/>
          <w:sz w:val="28"/>
          <w:szCs w:val="28"/>
        </w:rPr>
        <w:t xml:space="preserve">: </w:t>
      </w:r>
    </w:p>
    <w:p w:rsidR="00104490" w:rsidRPr="007A73DE" w:rsidRDefault="00104490"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Từ các số liệ</w:t>
      </w:r>
      <w:r w:rsidR="000C4DB7" w:rsidRPr="007A73DE">
        <w:rPr>
          <w:rFonts w:ascii="Times New Roman" w:hAnsi="Times New Roman" w:cs="Times New Roman"/>
          <w:sz w:val="28"/>
          <w:szCs w:val="28"/>
        </w:rPr>
        <w:t>u trên đây</w:t>
      </w:r>
      <w:r w:rsidR="00D06766">
        <w:rPr>
          <w:rFonts w:ascii="Times New Roman" w:hAnsi="Times New Roman" w:cs="Times New Roman"/>
          <w:sz w:val="28"/>
          <w:szCs w:val="28"/>
        </w:rPr>
        <w:t>, các chuyên gia</w:t>
      </w:r>
      <w:r w:rsidRPr="007A73DE">
        <w:rPr>
          <w:rFonts w:ascii="Times New Roman" w:hAnsi="Times New Roman" w:cs="Times New Roman"/>
          <w:sz w:val="28"/>
          <w:szCs w:val="28"/>
        </w:rPr>
        <w:t xml:space="preserve"> nghi</w:t>
      </w:r>
      <w:r w:rsidR="000C4DB7" w:rsidRPr="007A73DE">
        <w:rPr>
          <w:rFonts w:ascii="Times New Roman" w:hAnsi="Times New Roman" w:cs="Times New Roman"/>
          <w:sz w:val="28"/>
          <w:szCs w:val="28"/>
        </w:rPr>
        <w:t>ê</w:t>
      </w:r>
      <w:r w:rsidRPr="007A73DE">
        <w:rPr>
          <w:rFonts w:ascii="Times New Roman" w:hAnsi="Times New Roman" w:cs="Times New Roman"/>
          <w:sz w:val="28"/>
          <w:szCs w:val="28"/>
        </w:rPr>
        <w:t>n cứu về sự biến đổi dòng chả</w:t>
      </w:r>
      <w:r w:rsidR="00D06766">
        <w:rPr>
          <w:rFonts w:ascii="Times New Roman" w:hAnsi="Times New Roman" w:cs="Times New Roman"/>
          <w:sz w:val="28"/>
          <w:szCs w:val="28"/>
        </w:rPr>
        <w:t>y</w:t>
      </w:r>
      <w:r w:rsidRPr="007A73DE">
        <w:rPr>
          <w:rFonts w:ascii="Times New Roman" w:hAnsi="Times New Roman" w:cs="Times New Roman"/>
          <w:sz w:val="28"/>
          <w:szCs w:val="28"/>
        </w:rPr>
        <w:t xml:space="preserve"> của hệ thống sông Hồng đã thống nhất đánh giá như sau:</w:t>
      </w:r>
    </w:p>
    <w:p w:rsidR="00104490" w:rsidRPr="007A73DE" w:rsidRDefault="00104490" w:rsidP="00E42EBD">
      <w:pPr>
        <w:pStyle w:val="ListParagraph"/>
        <w:numPr>
          <w:ilvl w:val="0"/>
          <w:numId w:val="7"/>
        </w:num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Đáy của tất cả các sông thuộc hệ thống sông Hồ</w:t>
      </w:r>
      <w:r w:rsidR="000C4DB7" w:rsidRPr="007A73DE">
        <w:rPr>
          <w:rFonts w:ascii="Times New Roman" w:hAnsi="Times New Roman" w:cs="Times New Roman"/>
          <w:sz w:val="28"/>
          <w:szCs w:val="28"/>
        </w:rPr>
        <w:t>ng và sông Thái Bình</w:t>
      </w:r>
      <w:r w:rsidRPr="007A73DE">
        <w:rPr>
          <w:rFonts w:ascii="Times New Roman" w:hAnsi="Times New Roman" w:cs="Times New Roman"/>
          <w:sz w:val="28"/>
          <w:szCs w:val="28"/>
        </w:rPr>
        <w:t xml:space="preserve"> đều bị hạ thấ</w:t>
      </w:r>
      <w:r w:rsidR="000C2079">
        <w:rPr>
          <w:rFonts w:ascii="Times New Roman" w:hAnsi="Times New Roman" w:cs="Times New Roman"/>
          <w:sz w:val="28"/>
          <w:szCs w:val="28"/>
        </w:rPr>
        <w:t>p</w:t>
      </w:r>
      <w:r w:rsidRPr="007A73DE">
        <w:rPr>
          <w:rFonts w:ascii="Times New Roman" w:hAnsi="Times New Roman" w:cs="Times New Roman"/>
          <w:sz w:val="28"/>
          <w:szCs w:val="28"/>
        </w:rPr>
        <w:t xml:space="preserve"> nghiêm trọng nhất là từ năm 2000 đến thời điểm hiện tại.</w:t>
      </w:r>
    </w:p>
    <w:p w:rsidR="00104490" w:rsidRPr="007A73DE" w:rsidRDefault="00104490" w:rsidP="00E42EBD">
      <w:pPr>
        <w:pStyle w:val="ListParagraph"/>
        <w:numPr>
          <w:ilvl w:val="0"/>
          <w:numId w:val="7"/>
        </w:num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lastRenderedPageBreak/>
        <w:t>Tác động của các hồ chứa thượng lưu đến việc xói đáy sông là không lớn và chỉ nằm ở dòng chính sông Hồng từ Sơn Tây đến Hà Nội. Còn các sông khác thuộc hệ thống là không đáng kể.</w:t>
      </w:r>
    </w:p>
    <w:p w:rsidR="00104490" w:rsidRPr="007A73DE" w:rsidRDefault="00104490" w:rsidP="00E42EBD">
      <w:pPr>
        <w:pStyle w:val="ListParagraph"/>
        <w:numPr>
          <w:ilvl w:val="0"/>
          <w:numId w:val="7"/>
        </w:num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 xml:space="preserve">Việc khai thác cát không kiểm soát trên tất cả các sông </w:t>
      </w:r>
      <w:r w:rsidR="004B1611" w:rsidRPr="007A73DE">
        <w:rPr>
          <w:rFonts w:ascii="Times New Roman" w:hAnsi="Times New Roman" w:cs="Times New Roman"/>
          <w:sz w:val="28"/>
          <w:szCs w:val="28"/>
        </w:rPr>
        <w:t>thuộc hệ thống sông Hồng và sông Thái Bình là nguyên nhân chính làm cho đáy sông bị hạ thấp ngh</w:t>
      </w:r>
      <w:r w:rsidR="00D06766">
        <w:rPr>
          <w:rFonts w:ascii="Times New Roman" w:hAnsi="Times New Roman" w:cs="Times New Roman"/>
          <w:sz w:val="28"/>
          <w:szCs w:val="28"/>
        </w:rPr>
        <w:t>i</w:t>
      </w:r>
      <w:r w:rsidR="004B1611" w:rsidRPr="007A73DE">
        <w:rPr>
          <w:rFonts w:ascii="Times New Roman" w:hAnsi="Times New Roman" w:cs="Times New Roman"/>
          <w:sz w:val="28"/>
          <w:szCs w:val="28"/>
        </w:rPr>
        <w:t>êm trọng.</w:t>
      </w:r>
    </w:p>
    <w:p w:rsidR="004B1611" w:rsidRPr="007A73DE" w:rsidRDefault="004B1611" w:rsidP="00E42EBD">
      <w:pPr>
        <w:pStyle w:val="ListParagraph"/>
        <w:numPr>
          <w:ilvl w:val="0"/>
          <w:numId w:val="7"/>
        </w:num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 xml:space="preserve">Do đáy sông bị hạ thấp nên mực nước sông cũng bị hạ thấp </w:t>
      </w:r>
      <w:proofErr w:type="gramStart"/>
      <w:r w:rsidRPr="007A73DE">
        <w:rPr>
          <w:rFonts w:ascii="Times New Roman" w:hAnsi="Times New Roman" w:cs="Times New Roman"/>
          <w:sz w:val="28"/>
          <w:szCs w:val="28"/>
        </w:rPr>
        <w:t>theo</w:t>
      </w:r>
      <w:proofErr w:type="gramEnd"/>
      <w:r w:rsidRPr="007A73DE">
        <w:rPr>
          <w:rFonts w:ascii="Times New Roman" w:hAnsi="Times New Roman" w:cs="Times New Roman"/>
          <w:sz w:val="28"/>
          <w:szCs w:val="28"/>
        </w:rPr>
        <w:t>, nhất là đoạ</w:t>
      </w:r>
      <w:r w:rsidR="000C4DB7" w:rsidRPr="007A73DE">
        <w:rPr>
          <w:rFonts w:ascii="Times New Roman" w:hAnsi="Times New Roman" w:cs="Times New Roman"/>
          <w:sz w:val="28"/>
          <w:szCs w:val="28"/>
        </w:rPr>
        <w:t>n</w:t>
      </w:r>
      <w:r w:rsidRPr="007A73DE">
        <w:rPr>
          <w:rFonts w:ascii="Times New Roman" w:hAnsi="Times New Roman" w:cs="Times New Roman"/>
          <w:sz w:val="28"/>
          <w:szCs w:val="28"/>
        </w:rPr>
        <w:t xml:space="preserve"> Sơn Tây </w:t>
      </w:r>
      <w:r w:rsidR="00D06766">
        <w:rPr>
          <w:rFonts w:ascii="Times New Roman" w:hAnsi="Times New Roman" w:cs="Times New Roman"/>
          <w:sz w:val="28"/>
          <w:szCs w:val="28"/>
        </w:rPr>
        <w:t>-</w:t>
      </w:r>
      <w:r w:rsidRPr="007A73DE">
        <w:rPr>
          <w:rFonts w:ascii="Times New Roman" w:hAnsi="Times New Roman" w:cs="Times New Roman"/>
          <w:sz w:val="28"/>
          <w:szCs w:val="28"/>
        </w:rPr>
        <w:t xml:space="preserve"> Vạn Phúc trên sông Hồng và từ ngả ba sông Đuống đến Phả Lại.  Các đoạn sông chịu ảnh hưởng triều mực nước sông bị hạ thấp ít hơn nhưng tình trạng xâm nhập mặn sâu vào nội đồng làm cho </w:t>
      </w:r>
      <w:r w:rsidR="000C4DB7" w:rsidRPr="007A73DE">
        <w:rPr>
          <w:rFonts w:ascii="Times New Roman" w:hAnsi="Times New Roman" w:cs="Times New Roman"/>
          <w:sz w:val="28"/>
          <w:szCs w:val="28"/>
        </w:rPr>
        <w:t>nhiều</w:t>
      </w:r>
      <w:r w:rsidRPr="007A73DE">
        <w:rPr>
          <w:rFonts w:ascii="Times New Roman" w:hAnsi="Times New Roman" w:cs="Times New Roman"/>
          <w:sz w:val="28"/>
          <w:szCs w:val="28"/>
        </w:rPr>
        <w:t xml:space="preserve"> cống lấy nước phía hạ lưu phải đóng c</w:t>
      </w:r>
      <w:r w:rsidR="00D06766">
        <w:rPr>
          <w:rFonts w:ascii="Times New Roman" w:hAnsi="Times New Roman" w:cs="Times New Roman"/>
          <w:sz w:val="28"/>
          <w:szCs w:val="28"/>
        </w:rPr>
        <w:t>ử</w:t>
      </w:r>
      <w:r w:rsidRPr="007A73DE">
        <w:rPr>
          <w:rFonts w:ascii="Times New Roman" w:hAnsi="Times New Roman" w:cs="Times New Roman"/>
          <w:sz w:val="28"/>
          <w:szCs w:val="28"/>
        </w:rPr>
        <w:t>a</w:t>
      </w:r>
    </w:p>
    <w:p w:rsidR="004B1611" w:rsidRPr="007A73DE" w:rsidRDefault="00D06766" w:rsidP="00E42EBD">
      <w:pPr>
        <w:spacing w:after="0" w:line="360" w:lineRule="auto"/>
        <w:ind w:left="360"/>
        <w:jc w:val="both"/>
        <w:rPr>
          <w:rFonts w:ascii="Times New Roman" w:hAnsi="Times New Roman" w:cs="Times New Roman"/>
          <w:b/>
          <w:i/>
          <w:sz w:val="28"/>
          <w:szCs w:val="28"/>
        </w:rPr>
      </w:pPr>
      <w:r>
        <w:rPr>
          <w:rFonts w:ascii="Times New Roman" w:hAnsi="Times New Roman" w:cs="Times New Roman"/>
          <w:b/>
          <w:i/>
          <w:sz w:val="28"/>
          <w:szCs w:val="28"/>
        </w:rPr>
        <w:t>II-3</w:t>
      </w:r>
      <w:r w:rsidR="00351D3F" w:rsidRPr="007A73DE">
        <w:rPr>
          <w:rFonts w:ascii="Times New Roman" w:hAnsi="Times New Roman" w:cs="Times New Roman"/>
          <w:b/>
          <w:i/>
          <w:sz w:val="28"/>
          <w:szCs w:val="28"/>
        </w:rPr>
        <w:t>-</w:t>
      </w:r>
      <w:r>
        <w:rPr>
          <w:rFonts w:ascii="Times New Roman" w:hAnsi="Times New Roman" w:cs="Times New Roman"/>
          <w:b/>
          <w:i/>
          <w:sz w:val="28"/>
          <w:szCs w:val="28"/>
        </w:rPr>
        <w:t>M</w:t>
      </w:r>
      <w:r w:rsidR="004B1611" w:rsidRPr="007A73DE">
        <w:rPr>
          <w:rFonts w:ascii="Times New Roman" w:hAnsi="Times New Roman" w:cs="Times New Roman"/>
          <w:b/>
          <w:i/>
          <w:sz w:val="28"/>
          <w:szCs w:val="28"/>
        </w:rPr>
        <w:t>ực nước sông bị hạ thấp</w:t>
      </w:r>
      <w:r w:rsidR="000C4DB7" w:rsidRPr="007A73DE">
        <w:rPr>
          <w:rFonts w:ascii="Times New Roman" w:hAnsi="Times New Roman" w:cs="Times New Roman"/>
          <w:b/>
          <w:i/>
          <w:sz w:val="28"/>
          <w:szCs w:val="28"/>
        </w:rPr>
        <w:t>,</w:t>
      </w:r>
      <w:r w:rsidR="004B1611" w:rsidRPr="007A73DE">
        <w:rPr>
          <w:rFonts w:ascii="Times New Roman" w:hAnsi="Times New Roman" w:cs="Times New Roman"/>
          <w:b/>
          <w:i/>
          <w:sz w:val="28"/>
          <w:szCs w:val="28"/>
        </w:rPr>
        <w:t xml:space="preserve"> ảnh hưởng lớn đế</w:t>
      </w:r>
      <w:r w:rsidR="000C2079">
        <w:rPr>
          <w:rFonts w:ascii="Times New Roman" w:hAnsi="Times New Roman" w:cs="Times New Roman"/>
          <w:b/>
          <w:i/>
          <w:sz w:val="28"/>
          <w:szCs w:val="28"/>
        </w:rPr>
        <w:t xml:space="preserve"> </w:t>
      </w:r>
      <w:proofErr w:type="gramStart"/>
      <w:r w:rsidR="004B1611" w:rsidRPr="007A73DE">
        <w:rPr>
          <w:rFonts w:ascii="Times New Roman" w:hAnsi="Times New Roman" w:cs="Times New Roman"/>
          <w:b/>
          <w:i/>
          <w:sz w:val="28"/>
          <w:szCs w:val="28"/>
        </w:rPr>
        <w:t>an</w:t>
      </w:r>
      <w:proofErr w:type="gramEnd"/>
      <w:r w:rsidR="004B1611" w:rsidRPr="007A73DE">
        <w:rPr>
          <w:rFonts w:ascii="Times New Roman" w:hAnsi="Times New Roman" w:cs="Times New Roman"/>
          <w:b/>
          <w:i/>
          <w:sz w:val="28"/>
          <w:szCs w:val="28"/>
        </w:rPr>
        <w:t xml:space="preserve"> nin</w:t>
      </w:r>
      <w:r w:rsidR="00351D3F" w:rsidRPr="007A73DE">
        <w:rPr>
          <w:rFonts w:ascii="Times New Roman" w:hAnsi="Times New Roman" w:cs="Times New Roman"/>
          <w:b/>
          <w:i/>
          <w:sz w:val="28"/>
          <w:szCs w:val="28"/>
        </w:rPr>
        <w:t>h</w:t>
      </w:r>
      <w:r w:rsidR="004B1611" w:rsidRPr="007A73DE">
        <w:rPr>
          <w:rFonts w:ascii="Times New Roman" w:hAnsi="Times New Roman" w:cs="Times New Roman"/>
          <w:b/>
          <w:i/>
          <w:sz w:val="28"/>
          <w:szCs w:val="28"/>
        </w:rPr>
        <w:t xml:space="preserve"> nguồn nước sông Hồng</w:t>
      </w:r>
    </w:p>
    <w:p w:rsidR="004B1611" w:rsidRPr="007A73DE" w:rsidRDefault="004B1611" w:rsidP="00E42EBD">
      <w:pPr>
        <w:spacing w:after="0" w:line="360" w:lineRule="auto"/>
        <w:ind w:left="360"/>
        <w:jc w:val="both"/>
        <w:rPr>
          <w:rFonts w:ascii="Times New Roman" w:hAnsi="Times New Roman" w:cs="Times New Roman"/>
          <w:sz w:val="28"/>
          <w:szCs w:val="28"/>
        </w:rPr>
      </w:pPr>
      <w:r w:rsidRPr="007A73DE">
        <w:rPr>
          <w:rFonts w:ascii="Times New Roman" w:hAnsi="Times New Roman" w:cs="Times New Roman"/>
          <w:sz w:val="28"/>
          <w:szCs w:val="28"/>
        </w:rPr>
        <w:t xml:space="preserve">Trước năm 2000 mực nước trên sông Hồng về mùa cạn hạ thấp chưa đáng kể , nhưng từ năm 2000 </w:t>
      </w:r>
      <w:r w:rsidR="00534898" w:rsidRPr="007A73DE">
        <w:rPr>
          <w:rFonts w:ascii="Times New Roman" w:hAnsi="Times New Roman" w:cs="Times New Roman"/>
          <w:sz w:val="28"/>
          <w:szCs w:val="28"/>
        </w:rPr>
        <w:t>trở đi mực nước bị hạ thấp dần . Cùng một cấp lưu lượng trong mùa khô mực nước của những năm sau hạ thấp hơn những năm trước.</w:t>
      </w:r>
    </w:p>
    <w:p w:rsidR="00534898" w:rsidRPr="007A73DE" w:rsidRDefault="00534898" w:rsidP="00E42EBD">
      <w:pPr>
        <w:spacing w:after="0" w:line="360" w:lineRule="auto"/>
        <w:ind w:left="360"/>
        <w:jc w:val="both"/>
        <w:rPr>
          <w:rFonts w:ascii="Times New Roman" w:hAnsi="Times New Roman" w:cs="Times New Roman"/>
          <w:sz w:val="28"/>
          <w:szCs w:val="28"/>
        </w:rPr>
      </w:pPr>
      <w:r w:rsidRPr="007A73DE">
        <w:rPr>
          <w:rFonts w:ascii="Times New Roman" w:hAnsi="Times New Roman" w:cs="Times New Roman"/>
          <w:sz w:val="28"/>
          <w:szCs w:val="28"/>
        </w:rPr>
        <w:t>Giá tri cực trị mực nước ngày nhỏ nhất, tháng nhỏ nhất, ba tháng nhỏ nhất đo được tại trạm thủy văn Hà Nội lần lượt là 0,10m; 0,97 m; 1,11m trong thời kỳ 2000-2015 và 0,12m; 0,89m; 0,93m trong thời kỳ 2016-2021.</w:t>
      </w:r>
    </w:p>
    <w:p w:rsidR="00534898" w:rsidRPr="007A73DE" w:rsidRDefault="00534898" w:rsidP="00E42EBD">
      <w:pPr>
        <w:spacing w:after="0" w:line="360" w:lineRule="auto"/>
        <w:ind w:left="360"/>
        <w:jc w:val="both"/>
        <w:rPr>
          <w:rFonts w:ascii="Times New Roman" w:hAnsi="Times New Roman" w:cs="Times New Roman"/>
          <w:sz w:val="28"/>
          <w:szCs w:val="28"/>
        </w:rPr>
      </w:pPr>
      <w:r w:rsidRPr="007A73DE">
        <w:rPr>
          <w:rFonts w:ascii="Times New Roman" w:hAnsi="Times New Roman" w:cs="Times New Roman"/>
          <w:sz w:val="28"/>
          <w:szCs w:val="28"/>
        </w:rPr>
        <w:t>Tại trạm thủy văn Sơn Tây trước năm 2000 mực nướ</w:t>
      </w:r>
      <w:r w:rsidR="00CE3AC2" w:rsidRPr="007A73DE">
        <w:rPr>
          <w:rFonts w:ascii="Times New Roman" w:hAnsi="Times New Roman" w:cs="Times New Roman"/>
          <w:sz w:val="28"/>
          <w:szCs w:val="28"/>
        </w:rPr>
        <w:t>c bình quân</w:t>
      </w:r>
      <w:r w:rsidRPr="007A73DE">
        <w:rPr>
          <w:rFonts w:ascii="Times New Roman" w:hAnsi="Times New Roman" w:cs="Times New Roman"/>
          <w:sz w:val="28"/>
          <w:szCs w:val="28"/>
        </w:rPr>
        <w:t xml:space="preserve"> tháng 2 là 5,5m ,đến năm 2017 chỉ còn 3,17m .</w:t>
      </w:r>
    </w:p>
    <w:p w:rsidR="00534898" w:rsidRPr="007A73DE" w:rsidRDefault="00534898" w:rsidP="00E42EBD">
      <w:pPr>
        <w:spacing w:after="0" w:line="360" w:lineRule="auto"/>
        <w:ind w:left="360"/>
        <w:jc w:val="both"/>
        <w:rPr>
          <w:rFonts w:ascii="Times New Roman" w:hAnsi="Times New Roman" w:cs="Times New Roman"/>
          <w:sz w:val="28"/>
          <w:szCs w:val="28"/>
        </w:rPr>
      </w:pPr>
      <w:r w:rsidRPr="007A73DE">
        <w:rPr>
          <w:rFonts w:ascii="Times New Roman" w:hAnsi="Times New Roman" w:cs="Times New Roman"/>
          <w:sz w:val="28"/>
          <w:szCs w:val="28"/>
        </w:rPr>
        <w:t>Các số liệu về quan hệ giữa Q và H tại trạm thủy văn Hà Nộ</w:t>
      </w:r>
      <w:r w:rsidR="00CE3AC2" w:rsidRPr="007A73DE">
        <w:rPr>
          <w:rFonts w:ascii="Times New Roman" w:hAnsi="Times New Roman" w:cs="Times New Roman"/>
          <w:sz w:val="28"/>
          <w:szCs w:val="28"/>
        </w:rPr>
        <w:t>i</w:t>
      </w:r>
      <w:r w:rsidRPr="007A73DE">
        <w:rPr>
          <w:rFonts w:ascii="Times New Roman" w:hAnsi="Times New Roman" w:cs="Times New Roman"/>
          <w:sz w:val="28"/>
          <w:szCs w:val="28"/>
        </w:rPr>
        <w:t xml:space="preserve"> vào mùa kiệt của một số ngày điển hình như sau: </w:t>
      </w:r>
    </w:p>
    <w:p w:rsidR="00534898" w:rsidRPr="007A73DE" w:rsidRDefault="00534898" w:rsidP="00E42EBD">
      <w:pPr>
        <w:pStyle w:val="ListParagraph"/>
        <w:numPr>
          <w:ilvl w:val="0"/>
          <w:numId w:val="7"/>
        </w:num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Ngày 27/2/1969 Q</w:t>
      </w:r>
      <w:r w:rsidRPr="007A73DE">
        <w:rPr>
          <w:rFonts w:ascii="Times New Roman" w:hAnsi="Times New Roman" w:cs="Times New Roman"/>
          <w:sz w:val="28"/>
          <w:szCs w:val="28"/>
          <w:vertAlign w:val="subscript"/>
        </w:rPr>
        <w:t>min</w:t>
      </w:r>
      <w:r w:rsidRPr="007A73DE">
        <w:rPr>
          <w:rFonts w:ascii="Times New Roman" w:hAnsi="Times New Roman" w:cs="Times New Roman"/>
          <w:sz w:val="28"/>
          <w:szCs w:val="28"/>
        </w:rPr>
        <w:t xml:space="preserve"> = 643 m</w:t>
      </w:r>
      <w:r w:rsidRPr="007A73DE">
        <w:rPr>
          <w:rFonts w:ascii="Times New Roman" w:hAnsi="Times New Roman" w:cs="Times New Roman"/>
          <w:sz w:val="28"/>
          <w:szCs w:val="28"/>
          <w:vertAlign w:val="superscript"/>
        </w:rPr>
        <w:t>3</w:t>
      </w:r>
      <w:r w:rsidRPr="007A73DE">
        <w:rPr>
          <w:rFonts w:ascii="Times New Roman" w:hAnsi="Times New Roman" w:cs="Times New Roman"/>
          <w:sz w:val="28"/>
          <w:szCs w:val="28"/>
        </w:rPr>
        <w:t>/s – H</w:t>
      </w:r>
      <w:r w:rsidRPr="007A73DE">
        <w:rPr>
          <w:rFonts w:ascii="Times New Roman" w:hAnsi="Times New Roman" w:cs="Times New Roman"/>
          <w:sz w:val="28"/>
          <w:szCs w:val="28"/>
          <w:vertAlign w:val="subscript"/>
        </w:rPr>
        <w:t>min</w:t>
      </w:r>
      <w:r w:rsidRPr="007A73DE">
        <w:rPr>
          <w:rFonts w:ascii="Times New Roman" w:hAnsi="Times New Roman" w:cs="Times New Roman"/>
          <w:sz w:val="28"/>
          <w:szCs w:val="28"/>
        </w:rPr>
        <w:t xml:space="preserve"> = 2,25m</w:t>
      </w:r>
    </w:p>
    <w:p w:rsidR="00534898" w:rsidRPr="007A73DE" w:rsidRDefault="00534898" w:rsidP="00E42EBD">
      <w:pPr>
        <w:pStyle w:val="ListParagraph"/>
        <w:numPr>
          <w:ilvl w:val="0"/>
          <w:numId w:val="7"/>
        </w:num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Ngày 1/1/1989  Q</w:t>
      </w:r>
      <w:r w:rsidRPr="007A73DE">
        <w:rPr>
          <w:rFonts w:ascii="Times New Roman" w:hAnsi="Times New Roman" w:cs="Times New Roman"/>
          <w:sz w:val="28"/>
          <w:szCs w:val="28"/>
          <w:vertAlign w:val="subscript"/>
        </w:rPr>
        <w:t>min</w:t>
      </w:r>
      <w:r w:rsidRPr="007A73DE">
        <w:rPr>
          <w:rFonts w:ascii="Times New Roman" w:hAnsi="Times New Roman" w:cs="Times New Roman"/>
          <w:sz w:val="28"/>
          <w:szCs w:val="28"/>
        </w:rPr>
        <w:t xml:space="preserve"> = </w:t>
      </w:r>
      <w:r w:rsidR="00D74690" w:rsidRPr="007A73DE">
        <w:rPr>
          <w:rFonts w:ascii="Times New Roman" w:hAnsi="Times New Roman" w:cs="Times New Roman"/>
          <w:sz w:val="28"/>
          <w:szCs w:val="28"/>
        </w:rPr>
        <w:t>514</w:t>
      </w:r>
      <w:r w:rsidRPr="007A73DE">
        <w:rPr>
          <w:rFonts w:ascii="Times New Roman" w:hAnsi="Times New Roman" w:cs="Times New Roman"/>
          <w:sz w:val="28"/>
          <w:szCs w:val="28"/>
        </w:rPr>
        <w:t xml:space="preserve"> m</w:t>
      </w:r>
      <w:r w:rsidRPr="007A73DE">
        <w:rPr>
          <w:rFonts w:ascii="Times New Roman" w:hAnsi="Times New Roman" w:cs="Times New Roman"/>
          <w:sz w:val="28"/>
          <w:szCs w:val="28"/>
          <w:vertAlign w:val="superscript"/>
        </w:rPr>
        <w:t>3</w:t>
      </w:r>
      <w:r w:rsidRPr="007A73DE">
        <w:rPr>
          <w:rFonts w:ascii="Times New Roman" w:hAnsi="Times New Roman" w:cs="Times New Roman"/>
          <w:sz w:val="28"/>
          <w:szCs w:val="28"/>
        </w:rPr>
        <w:t>/s – H</w:t>
      </w:r>
      <w:r w:rsidRPr="007A73DE">
        <w:rPr>
          <w:rFonts w:ascii="Times New Roman" w:hAnsi="Times New Roman" w:cs="Times New Roman"/>
          <w:sz w:val="28"/>
          <w:szCs w:val="28"/>
          <w:vertAlign w:val="subscript"/>
        </w:rPr>
        <w:t>min</w:t>
      </w:r>
      <w:r w:rsidRPr="007A73DE">
        <w:rPr>
          <w:rFonts w:ascii="Times New Roman" w:hAnsi="Times New Roman" w:cs="Times New Roman"/>
          <w:sz w:val="28"/>
          <w:szCs w:val="28"/>
        </w:rPr>
        <w:t xml:space="preserve"> = 2,</w:t>
      </w:r>
      <w:r w:rsidR="00D74690" w:rsidRPr="007A73DE">
        <w:rPr>
          <w:rFonts w:ascii="Times New Roman" w:hAnsi="Times New Roman" w:cs="Times New Roman"/>
          <w:sz w:val="28"/>
          <w:szCs w:val="28"/>
        </w:rPr>
        <w:t>17</w:t>
      </w:r>
      <w:r w:rsidRPr="007A73DE">
        <w:rPr>
          <w:rFonts w:ascii="Times New Roman" w:hAnsi="Times New Roman" w:cs="Times New Roman"/>
          <w:sz w:val="28"/>
          <w:szCs w:val="28"/>
        </w:rPr>
        <w:t>m</w:t>
      </w:r>
    </w:p>
    <w:p w:rsidR="00D74690" w:rsidRPr="007A73DE" w:rsidRDefault="00D74690" w:rsidP="00E42EBD">
      <w:pPr>
        <w:pStyle w:val="ListParagraph"/>
        <w:numPr>
          <w:ilvl w:val="0"/>
          <w:numId w:val="7"/>
        </w:num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Ngày 23/2/2007 Q</w:t>
      </w:r>
      <w:r w:rsidRPr="007A73DE">
        <w:rPr>
          <w:rFonts w:ascii="Times New Roman" w:hAnsi="Times New Roman" w:cs="Times New Roman"/>
          <w:sz w:val="28"/>
          <w:szCs w:val="28"/>
          <w:vertAlign w:val="subscript"/>
        </w:rPr>
        <w:t>min</w:t>
      </w:r>
      <w:r w:rsidRPr="007A73DE">
        <w:rPr>
          <w:rFonts w:ascii="Times New Roman" w:hAnsi="Times New Roman" w:cs="Times New Roman"/>
          <w:sz w:val="28"/>
          <w:szCs w:val="28"/>
        </w:rPr>
        <w:t xml:space="preserve"> = 525 m</w:t>
      </w:r>
      <w:r w:rsidRPr="007A73DE">
        <w:rPr>
          <w:rFonts w:ascii="Times New Roman" w:hAnsi="Times New Roman" w:cs="Times New Roman"/>
          <w:sz w:val="28"/>
          <w:szCs w:val="28"/>
          <w:vertAlign w:val="superscript"/>
        </w:rPr>
        <w:t>3</w:t>
      </w:r>
      <w:r w:rsidRPr="007A73DE">
        <w:rPr>
          <w:rFonts w:ascii="Times New Roman" w:hAnsi="Times New Roman" w:cs="Times New Roman"/>
          <w:sz w:val="28"/>
          <w:szCs w:val="28"/>
        </w:rPr>
        <w:t>/s – H</w:t>
      </w:r>
      <w:r w:rsidRPr="007A73DE">
        <w:rPr>
          <w:rFonts w:ascii="Times New Roman" w:hAnsi="Times New Roman" w:cs="Times New Roman"/>
          <w:sz w:val="28"/>
          <w:szCs w:val="28"/>
          <w:vertAlign w:val="subscript"/>
        </w:rPr>
        <w:t>min</w:t>
      </w:r>
      <w:r w:rsidRPr="007A73DE">
        <w:rPr>
          <w:rFonts w:ascii="Times New Roman" w:hAnsi="Times New Roman" w:cs="Times New Roman"/>
          <w:sz w:val="28"/>
          <w:szCs w:val="28"/>
        </w:rPr>
        <w:t xml:space="preserve"> = 1,12m</w:t>
      </w:r>
    </w:p>
    <w:p w:rsidR="00D74690" w:rsidRPr="007A73DE" w:rsidRDefault="00D74690" w:rsidP="00E42EBD">
      <w:pPr>
        <w:pStyle w:val="ListParagraph"/>
        <w:numPr>
          <w:ilvl w:val="0"/>
          <w:numId w:val="7"/>
        </w:num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Ngày 16/3/2009  Q</w:t>
      </w:r>
      <w:r w:rsidRPr="007A73DE">
        <w:rPr>
          <w:rFonts w:ascii="Times New Roman" w:hAnsi="Times New Roman" w:cs="Times New Roman"/>
          <w:sz w:val="28"/>
          <w:szCs w:val="28"/>
          <w:vertAlign w:val="subscript"/>
        </w:rPr>
        <w:t>min</w:t>
      </w:r>
      <w:r w:rsidRPr="007A73DE">
        <w:rPr>
          <w:rFonts w:ascii="Times New Roman" w:hAnsi="Times New Roman" w:cs="Times New Roman"/>
          <w:sz w:val="28"/>
          <w:szCs w:val="28"/>
        </w:rPr>
        <w:t xml:space="preserve"> = 645 m</w:t>
      </w:r>
      <w:r w:rsidRPr="007A73DE">
        <w:rPr>
          <w:rFonts w:ascii="Times New Roman" w:hAnsi="Times New Roman" w:cs="Times New Roman"/>
          <w:sz w:val="28"/>
          <w:szCs w:val="28"/>
          <w:vertAlign w:val="superscript"/>
        </w:rPr>
        <w:t>3</w:t>
      </w:r>
      <w:r w:rsidRPr="007A73DE">
        <w:rPr>
          <w:rFonts w:ascii="Times New Roman" w:hAnsi="Times New Roman" w:cs="Times New Roman"/>
          <w:sz w:val="28"/>
          <w:szCs w:val="28"/>
        </w:rPr>
        <w:t>/s – H</w:t>
      </w:r>
      <w:r w:rsidRPr="007A73DE">
        <w:rPr>
          <w:rFonts w:ascii="Times New Roman" w:hAnsi="Times New Roman" w:cs="Times New Roman"/>
          <w:sz w:val="28"/>
          <w:szCs w:val="28"/>
          <w:vertAlign w:val="subscript"/>
        </w:rPr>
        <w:t>min</w:t>
      </w:r>
      <w:r w:rsidRPr="007A73DE">
        <w:rPr>
          <w:rFonts w:ascii="Times New Roman" w:hAnsi="Times New Roman" w:cs="Times New Roman"/>
          <w:sz w:val="28"/>
          <w:szCs w:val="28"/>
        </w:rPr>
        <w:t xml:space="preserve"> = 0,92m</w:t>
      </w:r>
    </w:p>
    <w:p w:rsidR="000036A2" w:rsidRPr="007A73DE" w:rsidRDefault="00D74690"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Các số liệu được trích dẫn trên đây cho thấ</w:t>
      </w:r>
      <w:r w:rsidR="000E1554" w:rsidRPr="007A73DE">
        <w:rPr>
          <w:rFonts w:ascii="Times New Roman" w:hAnsi="Times New Roman" w:cs="Times New Roman"/>
          <w:sz w:val="28"/>
          <w:szCs w:val="28"/>
        </w:rPr>
        <w:t>y</w:t>
      </w:r>
      <w:r w:rsidRPr="007A73DE">
        <w:rPr>
          <w:rFonts w:ascii="Times New Roman" w:hAnsi="Times New Roman" w:cs="Times New Roman"/>
          <w:sz w:val="28"/>
          <w:szCs w:val="28"/>
        </w:rPr>
        <w:t>, sau năm 2000 mực nướ</w:t>
      </w:r>
      <w:r w:rsidR="00CE3AC2" w:rsidRPr="007A73DE">
        <w:rPr>
          <w:rFonts w:ascii="Times New Roman" w:hAnsi="Times New Roman" w:cs="Times New Roman"/>
          <w:sz w:val="28"/>
          <w:szCs w:val="28"/>
        </w:rPr>
        <w:t>c</w:t>
      </w:r>
      <w:r w:rsidRPr="007A73DE">
        <w:rPr>
          <w:rFonts w:ascii="Times New Roman" w:hAnsi="Times New Roman" w:cs="Times New Roman"/>
          <w:sz w:val="28"/>
          <w:szCs w:val="28"/>
        </w:rPr>
        <w:t xml:space="preserve"> v</w:t>
      </w:r>
      <w:r w:rsidR="00CE3AC2" w:rsidRPr="007A73DE">
        <w:rPr>
          <w:rFonts w:ascii="Times New Roman" w:hAnsi="Times New Roman" w:cs="Times New Roman"/>
          <w:sz w:val="28"/>
          <w:szCs w:val="28"/>
        </w:rPr>
        <w:t>ề</w:t>
      </w:r>
      <w:r w:rsidRPr="007A73DE">
        <w:rPr>
          <w:rFonts w:ascii="Times New Roman" w:hAnsi="Times New Roman" w:cs="Times New Roman"/>
          <w:sz w:val="28"/>
          <w:szCs w:val="28"/>
        </w:rPr>
        <w:t xml:space="preserve"> mùa khô đã hạ thấp một cách nghiêm trọng nên các công trình thủy lợi lấy </w:t>
      </w:r>
      <w:proofErr w:type="gramStart"/>
      <w:r w:rsidRPr="007A73DE">
        <w:rPr>
          <w:rFonts w:ascii="Times New Roman" w:hAnsi="Times New Roman" w:cs="Times New Roman"/>
          <w:sz w:val="28"/>
          <w:szCs w:val="28"/>
        </w:rPr>
        <w:t>nước  trực</w:t>
      </w:r>
      <w:proofErr w:type="gramEnd"/>
      <w:r w:rsidRPr="007A73DE">
        <w:rPr>
          <w:rFonts w:ascii="Times New Roman" w:hAnsi="Times New Roman" w:cs="Times New Roman"/>
          <w:sz w:val="28"/>
          <w:szCs w:val="28"/>
        </w:rPr>
        <w:t xml:space="preserve"> tiếp từ sông Hồng  </w:t>
      </w:r>
      <w:r w:rsidRPr="007A73DE">
        <w:rPr>
          <w:rFonts w:ascii="Times New Roman" w:hAnsi="Times New Roman" w:cs="Times New Roman"/>
          <w:sz w:val="28"/>
          <w:szCs w:val="28"/>
        </w:rPr>
        <w:lastRenderedPageBreak/>
        <w:t xml:space="preserve">không lấy đủ nước theo lưu lượng thiết kế , thậm chí có những lúc mực nước sông Hồng thấp hơn cao trình ngưỡng vào của cống lấy nước ( Cống Cẩm Đình, Cống Liên Mạc) . Rất nhiều trạm bơm lớn lấy nước từ sông Hồng như Đại </w:t>
      </w:r>
      <w:r w:rsidR="00D06766">
        <w:rPr>
          <w:rFonts w:ascii="Times New Roman" w:hAnsi="Times New Roman" w:cs="Times New Roman"/>
          <w:sz w:val="28"/>
          <w:szCs w:val="28"/>
        </w:rPr>
        <w:t>Định</w:t>
      </w:r>
      <w:r w:rsidRPr="007A73DE">
        <w:rPr>
          <w:rFonts w:ascii="Times New Roman" w:hAnsi="Times New Roman" w:cs="Times New Roman"/>
          <w:sz w:val="28"/>
          <w:szCs w:val="28"/>
        </w:rPr>
        <w:t>, Bạch Hạc, Phù Sa, Thanh Điềm, Đan Hoài, Ấp Bắc, Hồng Vân</w:t>
      </w:r>
      <w:r w:rsidR="000E1554" w:rsidRPr="007A73DE">
        <w:rPr>
          <w:rFonts w:ascii="Times New Roman" w:hAnsi="Times New Roman" w:cs="Times New Roman"/>
          <w:sz w:val="28"/>
          <w:szCs w:val="28"/>
        </w:rPr>
        <w:t xml:space="preserve"> mực nước xuống thấp hơn mực nước thi</w:t>
      </w:r>
      <w:r w:rsidR="00CE3AC2" w:rsidRPr="007A73DE">
        <w:rPr>
          <w:rFonts w:ascii="Times New Roman" w:hAnsi="Times New Roman" w:cs="Times New Roman"/>
          <w:sz w:val="28"/>
          <w:szCs w:val="28"/>
        </w:rPr>
        <w:t>ết</w:t>
      </w:r>
      <w:r w:rsidR="000E1554" w:rsidRPr="007A73DE">
        <w:rPr>
          <w:rFonts w:ascii="Times New Roman" w:hAnsi="Times New Roman" w:cs="Times New Roman"/>
          <w:sz w:val="28"/>
          <w:szCs w:val="28"/>
        </w:rPr>
        <w:t xml:space="preserve"> kế phải dừng bơm trong nhiều ngày.</w:t>
      </w:r>
    </w:p>
    <w:p w:rsidR="000E1554" w:rsidRPr="007A73DE" w:rsidRDefault="000E1554"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Để khắc phục tình trạng mực nước sông Hồng hạ thấp nghiêm trọng, các công trình thủy lợi ven sông Hồng không lấy đủ nước phục vụ cho sản xuấ</w:t>
      </w:r>
      <w:r w:rsidR="00CE3AC2" w:rsidRPr="007A73DE">
        <w:rPr>
          <w:rFonts w:ascii="Times New Roman" w:hAnsi="Times New Roman" w:cs="Times New Roman"/>
          <w:sz w:val="28"/>
          <w:szCs w:val="28"/>
        </w:rPr>
        <w:t xml:space="preserve">t </w:t>
      </w:r>
      <w:proofErr w:type="gramStart"/>
      <w:r w:rsidR="00CE3AC2" w:rsidRPr="007A73DE">
        <w:rPr>
          <w:rFonts w:ascii="Times New Roman" w:hAnsi="Times New Roman" w:cs="Times New Roman"/>
          <w:sz w:val="28"/>
          <w:szCs w:val="28"/>
        </w:rPr>
        <w:t>(</w:t>
      </w:r>
      <w:r w:rsidRPr="007A73DE">
        <w:rPr>
          <w:rFonts w:ascii="Times New Roman" w:hAnsi="Times New Roman" w:cs="Times New Roman"/>
          <w:sz w:val="28"/>
          <w:szCs w:val="28"/>
        </w:rPr>
        <w:t xml:space="preserve"> đặc</w:t>
      </w:r>
      <w:proofErr w:type="gramEnd"/>
      <w:r w:rsidRPr="007A73DE">
        <w:rPr>
          <w:rFonts w:ascii="Times New Roman" w:hAnsi="Times New Roman" w:cs="Times New Roman"/>
          <w:sz w:val="28"/>
          <w:szCs w:val="28"/>
        </w:rPr>
        <w:t xml:space="preserve"> biệt là cho tưới ) , sinh hoạt, giao thông thủy và môi trường Chính phủ đã quyết định cho xả một lượng nước lớn từ các hồ Hòa Bình, Tuyên Quang, Thác Bà xuống hệ thống sông Hồng nhằm dâng nước đạt tới cao trình tối thiểu như sau:</w:t>
      </w:r>
    </w:p>
    <w:p w:rsidR="000E1554" w:rsidRPr="007A73DE" w:rsidRDefault="00977800" w:rsidP="00E42EBD">
      <w:pPr>
        <w:pStyle w:val="ListParagraph"/>
        <w:numPr>
          <w:ilvl w:val="0"/>
          <w:numId w:val="7"/>
        </w:numPr>
        <w:spacing w:after="0" w:line="360" w:lineRule="auto"/>
        <w:jc w:val="both"/>
        <w:rPr>
          <w:rFonts w:ascii="Times New Roman" w:hAnsi="Times New Roman" w:cs="Times New Roman"/>
          <w:sz w:val="28"/>
          <w:szCs w:val="28"/>
        </w:rPr>
      </w:pPr>
      <w:r w:rsidRPr="007A73DE">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2110902</wp:posOffset>
                </wp:positionH>
                <wp:positionV relativeFrom="paragraph">
                  <wp:posOffset>151306</wp:posOffset>
                </wp:positionV>
                <wp:extent cx="97277" cy="28804"/>
                <wp:effectExtent l="0" t="0" r="36195" b="28575"/>
                <wp:wrapNone/>
                <wp:docPr id="2" name="Straight Connector 2"/>
                <wp:cNvGraphicFramePr/>
                <a:graphic xmlns:a="http://schemas.openxmlformats.org/drawingml/2006/main">
                  <a:graphicData uri="http://schemas.microsoft.com/office/word/2010/wordprocessingShape">
                    <wps:wsp>
                      <wps:cNvCnPr/>
                      <wps:spPr>
                        <a:xfrm flipV="1">
                          <a:off x="0" y="0"/>
                          <a:ext cx="97277" cy="288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31A511"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2pt,11.9pt" to="173.8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" strokecolor="#5b9bd5 [3204]" strokeweight=".5pt">
                <v:stroke joinstyle="miter"/>
              </v:line>
            </w:pict>
          </mc:Fallback>
        </mc:AlternateContent>
      </w:r>
      <w:r w:rsidR="000E1554" w:rsidRPr="007A73DE">
        <w:rPr>
          <w:rFonts w:ascii="Times New Roman" w:hAnsi="Times New Roman" w:cs="Times New Roman"/>
          <w:sz w:val="28"/>
          <w:szCs w:val="28"/>
        </w:rPr>
        <w:t>Mực nước tại Sơn Tây &gt; 5,5 m</w:t>
      </w:r>
    </w:p>
    <w:p w:rsidR="000E1554" w:rsidRPr="007A73DE" w:rsidRDefault="00AF1D3C" w:rsidP="00E42EBD">
      <w:pPr>
        <w:pStyle w:val="ListParagraph"/>
        <w:numPr>
          <w:ilvl w:val="0"/>
          <w:numId w:val="7"/>
        </w:numPr>
        <w:spacing w:after="0" w:line="360" w:lineRule="auto"/>
        <w:jc w:val="both"/>
        <w:rPr>
          <w:rFonts w:ascii="Times New Roman" w:hAnsi="Times New Roman" w:cs="Times New Roman"/>
          <w:sz w:val="28"/>
          <w:szCs w:val="28"/>
        </w:rPr>
      </w:pPr>
      <w:r w:rsidRPr="007A73DE">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2062264</wp:posOffset>
                </wp:positionH>
                <wp:positionV relativeFrom="paragraph">
                  <wp:posOffset>134606</wp:posOffset>
                </wp:positionV>
                <wp:extent cx="87549" cy="38911"/>
                <wp:effectExtent l="0" t="0" r="27305" b="18415"/>
                <wp:wrapNone/>
                <wp:docPr id="3" name="Straight Connector 3"/>
                <wp:cNvGraphicFramePr/>
                <a:graphic xmlns:a="http://schemas.openxmlformats.org/drawingml/2006/main">
                  <a:graphicData uri="http://schemas.microsoft.com/office/word/2010/wordprocessingShape">
                    <wps:wsp>
                      <wps:cNvCnPr/>
                      <wps:spPr>
                        <a:xfrm flipV="1">
                          <a:off x="0" y="0"/>
                          <a:ext cx="87549" cy="3891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2B7585"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62.4pt,10.6pt" to="169.3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" strokecolor="#5b9bd5 [3204]" strokeweight=".5pt">
                <v:stroke joinstyle="miter"/>
              </v:line>
            </w:pict>
          </mc:Fallback>
        </mc:AlternateContent>
      </w:r>
      <w:r w:rsidRPr="007A73DE">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3F64233C" wp14:editId="7FA89587">
                <wp:simplePos x="0" y="0"/>
                <wp:positionH relativeFrom="column">
                  <wp:posOffset>2178429</wp:posOffset>
                </wp:positionH>
                <wp:positionV relativeFrom="paragraph">
                  <wp:posOffset>1418482</wp:posOffset>
                </wp:positionV>
                <wp:extent cx="0" cy="145915"/>
                <wp:effectExtent l="0" t="0" r="19050" b="26035"/>
                <wp:wrapNone/>
                <wp:docPr id="1" name="Straight Connector 1"/>
                <wp:cNvGraphicFramePr/>
                <a:graphic xmlns:a="http://schemas.openxmlformats.org/drawingml/2006/main">
                  <a:graphicData uri="http://schemas.microsoft.com/office/word/2010/wordprocessingShape">
                    <wps:wsp>
                      <wps:cNvCnPr/>
                      <wps:spPr>
                        <a:xfrm>
                          <a:off x="0" y="0"/>
                          <a:ext cx="0" cy="1459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865A2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1.55pt,111.7pt" to="171.55pt,1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" strokecolor="#5b9bd5 [3204]" strokeweight=".5pt">
                <v:stroke joinstyle="miter"/>
              </v:line>
            </w:pict>
          </mc:Fallback>
        </mc:AlternateContent>
      </w:r>
      <w:r w:rsidR="000E1554" w:rsidRPr="007A73DE">
        <w:rPr>
          <w:rFonts w:ascii="Times New Roman" w:hAnsi="Times New Roman" w:cs="Times New Roman"/>
          <w:sz w:val="28"/>
          <w:szCs w:val="28"/>
        </w:rPr>
        <w:t xml:space="preserve">Mực nước tại Hà Nội </w:t>
      </w:r>
      <w:r w:rsidRPr="007A73DE">
        <w:rPr>
          <w:rFonts w:ascii="Times New Roman" w:hAnsi="Times New Roman" w:cs="Times New Roman"/>
          <w:sz w:val="28"/>
          <w:szCs w:val="28"/>
        </w:rPr>
        <w:t xml:space="preserve"> &gt;  2,2m</w:t>
      </w:r>
    </w:p>
    <w:p w:rsidR="00A74652" w:rsidRPr="007A73DE" w:rsidRDefault="00A74652"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Để đạt đươc các cao trình trên, lưu lượng các hồ chứa phải xả từ</w:t>
      </w:r>
      <w:r w:rsidR="00CE3AC2" w:rsidRPr="007A73DE">
        <w:rPr>
          <w:rFonts w:ascii="Times New Roman" w:hAnsi="Times New Roman" w:cs="Times New Roman"/>
          <w:sz w:val="28"/>
          <w:szCs w:val="28"/>
        </w:rPr>
        <w:t xml:space="preserve"> 1500m3/s – 3000m3/s (</w:t>
      </w:r>
      <w:r w:rsidRPr="007A73DE">
        <w:rPr>
          <w:rFonts w:ascii="Times New Roman" w:hAnsi="Times New Roman" w:cs="Times New Roman"/>
          <w:sz w:val="28"/>
          <w:szCs w:val="28"/>
        </w:rPr>
        <w:t>Q=3000m3/s là Q xả tối đa của các hồ thủy điện). Tuy nhiên nhiều thời điểm với Q=3000m3/s nhưng mực nước ở Hà Nội vẫn chưa đạt tới cao trình 2</w:t>
      </w:r>
      <w:proofErr w:type="gramStart"/>
      <w:r w:rsidRPr="007A73DE">
        <w:rPr>
          <w:rFonts w:ascii="Times New Roman" w:hAnsi="Times New Roman" w:cs="Times New Roman"/>
          <w:sz w:val="28"/>
          <w:szCs w:val="28"/>
        </w:rPr>
        <w:t>,2</w:t>
      </w:r>
      <w:proofErr w:type="gramEnd"/>
      <w:r w:rsidRPr="007A73DE">
        <w:rPr>
          <w:rFonts w:ascii="Times New Roman" w:hAnsi="Times New Roman" w:cs="Times New Roman"/>
          <w:sz w:val="28"/>
          <w:szCs w:val="28"/>
        </w:rPr>
        <w:t xml:space="preserve"> m.</w:t>
      </w:r>
    </w:p>
    <w:p w:rsidR="00A74652" w:rsidRPr="007A73DE" w:rsidRDefault="00A74652"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Thống kê 12 năm x</w:t>
      </w:r>
      <w:r w:rsidR="00CE3AC2" w:rsidRPr="007A73DE">
        <w:rPr>
          <w:rFonts w:ascii="Times New Roman" w:hAnsi="Times New Roman" w:cs="Times New Roman"/>
          <w:sz w:val="28"/>
          <w:szCs w:val="28"/>
        </w:rPr>
        <w:t>ả</w:t>
      </w:r>
      <w:r w:rsidRPr="007A73DE">
        <w:rPr>
          <w:rFonts w:ascii="Times New Roman" w:hAnsi="Times New Roman" w:cs="Times New Roman"/>
          <w:sz w:val="28"/>
          <w:szCs w:val="28"/>
        </w:rPr>
        <w:t xml:space="preserve"> nước từ 2011- 2022 tổng thời gian duy trì mực nước sông Hồng tại trạm thủy văn Hà Nội đạt 2,2m trong các đợt x</w:t>
      </w:r>
      <w:r w:rsidR="00CE3AC2" w:rsidRPr="007A73DE">
        <w:rPr>
          <w:rFonts w:ascii="Times New Roman" w:hAnsi="Times New Roman" w:cs="Times New Roman"/>
          <w:sz w:val="28"/>
          <w:szCs w:val="28"/>
        </w:rPr>
        <w:t>ả</w:t>
      </w:r>
      <w:r w:rsidRPr="007A73DE">
        <w:rPr>
          <w:rFonts w:ascii="Times New Roman" w:hAnsi="Times New Roman" w:cs="Times New Roman"/>
          <w:sz w:val="28"/>
          <w:szCs w:val="28"/>
        </w:rPr>
        <w:t xml:space="preserve"> nước tập trung  rất thấp:</w:t>
      </w:r>
    </w:p>
    <w:p w:rsidR="00A74652" w:rsidRPr="007A73DE" w:rsidRDefault="00A74652" w:rsidP="00E42EBD">
      <w:pPr>
        <w:pStyle w:val="ListParagraph"/>
        <w:numPr>
          <w:ilvl w:val="0"/>
          <w:numId w:val="7"/>
        </w:num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Giai đoạn 2011-2017 đạt 68-90%</w:t>
      </w:r>
    </w:p>
    <w:p w:rsidR="00A74652" w:rsidRPr="007A73DE" w:rsidRDefault="00A74652" w:rsidP="00E42EBD">
      <w:pPr>
        <w:pStyle w:val="ListParagraph"/>
        <w:numPr>
          <w:ilvl w:val="0"/>
          <w:numId w:val="7"/>
        </w:num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Năm 2018 đạt 29,4%</w:t>
      </w:r>
    </w:p>
    <w:p w:rsidR="00A74652" w:rsidRPr="007A73DE" w:rsidRDefault="00A74652" w:rsidP="00E42EBD">
      <w:pPr>
        <w:pStyle w:val="ListParagraph"/>
        <w:numPr>
          <w:ilvl w:val="0"/>
          <w:numId w:val="7"/>
        </w:num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Năm 2019 đạt 13,75%</w:t>
      </w:r>
    </w:p>
    <w:p w:rsidR="00A74652" w:rsidRPr="007A73DE" w:rsidRDefault="00A74652" w:rsidP="00E42EBD">
      <w:pPr>
        <w:pStyle w:val="ListParagraph"/>
        <w:numPr>
          <w:ilvl w:val="0"/>
          <w:numId w:val="7"/>
        </w:num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 xml:space="preserve">Năm 2020 </w:t>
      </w:r>
      <w:r w:rsidR="00CE3AC2" w:rsidRPr="007A73DE">
        <w:rPr>
          <w:rFonts w:ascii="Times New Roman" w:hAnsi="Times New Roman" w:cs="Times New Roman"/>
          <w:sz w:val="28"/>
          <w:szCs w:val="28"/>
        </w:rPr>
        <w:t>k</w:t>
      </w:r>
      <w:r w:rsidRPr="007A73DE">
        <w:rPr>
          <w:rFonts w:ascii="Times New Roman" w:hAnsi="Times New Roman" w:cs="Times New Roman"/>
          <w:sz w:val="28"/>
          <w:szCs w:val="28"/>
        </w:rPr>
        <w:t>hông có thời gian nào đạt</w:t>
      </w:r>
    </w:p>
    <w:p w:rsidR="00A74652" w:rsidRPr="007A73DE" w:rsidRDefault="00A74652" w:rsidP="00E42EBD">
      <w:pPr>
        <w:pStyle w:val="ListParagraph"/>
        <w:numPr>
          <w:ilvl w:val="0"/>
          <w:numId w:val="7"/>
        </w:num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Năm 2021 đạt 0,5%</w:t>
      </w:r>
    </w:p>
    <w:p w:rsidR="00A74652" w:rsidRPr="007A73DE" w:rsidRDefault="00A74652" w:rsidP="00E42EBD">
      <w:pPr>
        <w:pStyle w:val="ListParagraph"/>
        <w:numPr>
          <w:ilvl w:val="0"/>
          <w:numId w:val="7"/>
        </w:num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Năm 2022 đạt 6%</w:t>
      </w:r>
    </w:p>
    <w:p w:rsidR="002D0BEB" w:rsidRPr="007A73DE" w:rsidRDefault="002D0BEB"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 xml:space="preserve">Tổng lượng xả của các hồ phục vụ cho sản xuất Đông Xuân (chủ yếu là tưới ngả ải) khu vực trung du và đồng bằng Bắc Bộ qua các năm như sau. </w:t>
      </w:r>
    </w:p>
    <w:p w:rsidR="00DF0859" w:rsidRDefault="002D0BEB" w:rsidP="00E42EBD">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 xml:space="preserve">              </w:t>
      </w:r>
      <w:proofErr w:type="gramStart"/>
      <w:r w:rsidRPr="007A73DE">
        <w:rPr>
          <w:rFonts w:ascii="Times New Roman" w:hAnsi="Times New Roman" w:cs="Times New Roman"/>
          <w:sz w:val="28"/>
          <w:szCs w:val="28"/>
        </w:rPr>
        <w:t>( xả</w:t>
      </w:r>
      <w:proofErr w:type="gramEnd"/>
      <w:r w:rsidRPr="007A73DE">
        <w:rPr>
          <w:rFonts w:ascii="Times New Roman" w:hAnsi="Times New Roman" w:cs="Times New Roman"/>
          <w:sz w:val="28"/>
          <w:szCs w:val="28"/>
        </w:rPr>
        <w:t xml:space="preserve"> nước từ cuối tháng 12 năm trước đến giữa tháng 2 năm sau)</w:t>
      </w:r>
    </w:p>
    <w:p w:rsidR="00B5164E" w:rsidRPr="007A73DE" w:rsidRDefault="00B5164E" w:rsidP="00E42EBD">
      <w:pPr>
        <w:spacing w:after="0" w:line="360" w:lineRule="auto"/>
        <w:jc w:val="both"/>
        <w:rPr>
          <w:rFonts w:ascii="Times New Roman" w:hAnsi="Times New Roman" w:cs="Times New Roman"/>
          <w:sz w:val="28"/>
          <w:szCs w:val="28"/>
        </w:rPr>
      </w:pPr>
    </w:p>
    <w:tbl>
      <w:tblPr>
        <w:tblStyle w:val="TableGrid"/>
        <w:tblW w:w="0" w:type="auto"/>
        <w:tblInd w:w="988" w:type="dxa"/>
        <w:tblLook w:val="04A0" w:firstRow="1" w:lastRow="0" w:firstColumn="1" w:lastColumn="0" w:noHBand="0" w:noVBand="1"/>
      </w:tblPr>
      <w:tblGrid>
        <w:gridCol w:w="3910"/>
        <w:gridCol w:w="3886"/>
      </w:tblGrid>
      <w:tr w:rsidR="002D0BEB" w:rsidRPr="007A73DE" w:rsidTr="002D0BEB">
        <w:tc>
          <w:tcPr>
            <w:tcW w:w="3910" w:type="dxa"/>
          </w:tcPr>
          <w:p w:rsidR="002D0BEB" w:rsidRPr="007A73DE" w:rsidRDefault="002D0BEB" w:rsidP="001C253E">
            <w:pPr>
              <w:spacing w:line="360" w:lineRule="auto"/>
              <w:jc w:val="both"/>
              <w:rPr>
                <w:rFonts w:ascii="Times New Roman" w:hAnsi="Times New Roman" w:cs="Times New Roman"/>
                <w:b/>
                <w:sz w:val="28"/>
                <w:szCs w:val="28"/>
              </w:rPr>
            </w:pPr>
            <w:r w:rsidRPr="007A73DE">
              <w:rPr>
                <w:rFonts w:ascii="Times New Roman" w:hAnsi="Times New Roman" w:cs="Times New Roman"/>
                <w:b/>
                <w:sz w:val="28"/>
                <w:szCs w:val="28"/>
              </w:rPr>
              <w:lastRenderedPageBreak/>
              <w:t xml:space="preserve">            Năm </w:t>
            </w:r>
          </w:p>
        </w:tc>
        <w:tc>
          <w:tcPr>
            <w:tcW w:w="3886" w:type="dxa"/>
          </w:tcPr>
          <w:p w:rsidR="002D0BEB" w:rsidRPr="007A73DE" w:rsidRDefault="002D0BEB" w:rsidP="001C253E">
            <w:pPr>
              <w:spacing w:line="360" w:lineRule="auto"/>
              <w:jc w:val="both"/>
              <w:rPr>
                <w:rFonts w:ascii="Times New Roman" w:hAnsi="Times New Roman" w:cs="Times New Roman"/>
                <w:b/>
                <w:sz w:val="28"/>
                <w:szCs w:val="28"/>
              </w:rPr>
            </w:pPr>
            <w:r w:rsidRPr="007A73DE">
              <w:rPr>
                <w:rFonts w:ascii="Times New Roman" w:hAnsi="Times New Roman" w:cs="Times New Roman"/>
                <w:b/>
                <w:sz w:val="28"/>
                <w:szCs w:val="28"/>
              </w:rPr>
              <w:t xml:space="preserve">     Triệ</w:t>
            </w:r>
            <w:r w:rsidR="003478B1" w:rsidRPr="007A73DE">
              <w:rPr>
                <w:rFonts w:ascii="Times New Roman" w:hAnsi="Times New Roman" w:cs="Times New Roman"/>
                <w:b/>
                <w:sz w:val="28"/>
                <w:szCs w:val="28"/>
              </w:rPr>
              <w:t>u m3</w:t>
            </w:r>
          </w:p>
        </w:tc>
      </w:tr>
      <w:tr w:rsidR="002D0BEB" w:rsidRPr="007A73DE" w:rsidTr="002D0BEB">
        <w:tc>
          <w:tcPr>
            <w:tcW w:w="3910" w:type="dxa"/>
          </w:tcPr>
          <w:p w:rsidR="002D0BEB" w:rsidRPr="007A73DE" w:rsidRDefault="002D0BEB" w:rsidP="001C253E">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2008-2009</w:t>
            </w:r>
          </w:p>
        </w:tc>
        <w:tc>
          <w:tcPr>
            <w:tcW w:w="3886" w:type="dxa"/>
          </w:tcPr>
          <w:p w:rsidR="002D0BEB" w:rsidRPr="007A73DE" w:rsidRDefault="002D0BEB" w:rsidP="001C253E">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3550</w:t>
            </w:r>
          </w:p>
        </w:tc>
      </w:tr>
      <w:tr w:rsidR="002D0BEB" w:rsidRPr="007A73DE" w:rsidTr="002D0BEB">
        <w:tc>
          <w:tcPr>
            <w:tcW w:w="3910" w:type="dxa"/>
          </w:tcPr>
          <w:p w:rsidR="002D0BEB" w:rsidRPr="007A73DE" w:rsidRDefault="002D0BEB" w:rsidP="001C253E">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2009-2010</w:t>
            </w:r>
          </w:p>
        </w:tc>
        <w:tc>
          <w:tcPr>
            <w:tcW w:w="3886" w:type="dxa"/>
          </w:tcPr>
          <w:p w:rsidR="002D0BEB" w:rsidRPr="007A73DE" w:rsidRDefault="002D0BEB" w:rsidP="001C253E">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3276</w:t>
            </w:r>
          </w:p>
        </w:tc>
      </w:tr>
      <w:tr w:rsidR="002D0BEB" w:rsidRPr="007A73DE" w:rsidTr="002D0BEB">
        <w:tc>
          <w:tcPr>
            <w:tcW w:w="3910" w:type="dxa"/>
          </w:tcPr>
          <w:p w:rsidR="002D0BEB" w:rsidRPr="007A73DE" w:rsidRDefault="002D0BEB" w:rsidP="001C253E">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2010-2011</w:t>
            </w:r>
          </w:p>
        </w:tc>
        <w:tc>
          <w:tcPr>
            <w:tcW w:w="3886" w:type="dxa"/>
          </w:tcPr>
          <w:p w:rsidR="002D0BEB" w:rsidRPr="007A73DE" w:rsidRDefault="002D0BEB" w:rsidP="001C253E">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2727</w:t>
            </w:r>
          </w:p>
        </w:tc>
      </w:tr>
      <w:tr w:rsidR="002D0BEB" w:rsidRPr="007A73DE" w:rsidTr="002D0BEB">
        <w:tc>
          <w:tcPr>
            <w:tcW w:w="3910" w:type="dxa"/>
          </w:tcPr>
          <w:p w:rsidR="002D0BEB" w:rsidRPr="007A73DE" w:rsidRDefault="002D0BEB" w:rsidP="001C253E">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2011-2012</w:t>
            </w:r>
          </w:p>
        </w:tc>
        <w:tc>
          <w:tcPr>
            <w:tcW w:w="3886" w:type="dxa"/>
          </w:tcPr>
          <w:p w:rsidR="002D0BEB" w:rsidRPr="007A73DE" w:rsidRDefault="002D0BEB" w:rsidP="001C253E">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2631</w:t>
            </w:r>
          </w:p>
        </w:tc>
      </w:tr>
      <w:tr w:rsidR="002D0BEB" w:rsidRPr="007A73DE" w:rsidTr="002D0BEB">
        <w:tc>
          <w:tcPr>
            <w:tcW w:w="3910" w:type="dxa"/>
          </w:tcPr>
          <w:p w:rsidR="002D0BEB" w:rsidRPr="007A73DE" w:rsidRDefault="002D0BEB" w:rsidP="001C253E">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2012-2013</w:t>
            </w:r>
          </w:p>
        </w:tc>
        <w:tc>
          <w:tcPr>
            <w:tcW w:w="3886" w:type="dxa"/>
          </w:tcPr>
          <w:p w:rsidR="002D0BEB" w:rsidRPr="007A73DE" w:rsidRDefault="002D0BEB" w:rsidP="001C253E">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4955</w:t>
            </w:r>
          </w:p>
        </w:tc>
      </w:tr>
      <w:tr w:rsidR="002D0BEB" w:rsidRPr="007A73DE" w:rsidTr="002D0BEB">
        <w:tc>
          <w:tcPr>
            <w:tcW w:w="3910" w:type="dxa"/>
          </w:tcPr>
          <w:p w:rsidR="002D0BEB" w:rsidRPr="007A73DE" w:rsidRDefault="002D0BEB" w:rsidP="001C253E">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2013-2014</w:t>
            </w:r>
          </w:p>
        </w:tc>
        <w:tc>
          <w:tcPr>
            <w:tcW w:w="3886" w:type="dxa"/>
          </w:tcPr>
          <w:p w:rsidR="002D0BEB" w:rsidRPr="007A73DE" w:rsidRDefault="002D0BEB" w:rsidP="001C253E">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5956</w:t>
            </w:r>
          </w:p>
        </w:tc>
      </w:tr>
      <w:tr w:rsidR="002D0BEB" w:rsidRPr="007A73DE" w:rsidTr="002D0BEB">
        <w:tc>
          <w:tcPr>
            <w:tcW w:w="3910" w:type="dxa"/>
          </w:tcPr>
          <w:p w:rsidR="002D0BEB" w:rsidRPr="007A73DE" w:rsidRDefault="002D0BEB" w:rsidP="001C253E">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2014-2015</w:t>
            </w:r>
          </w:p>
        </w:tc>
        <w:tc>
          <w:tcPr>
            <w:tcW w:w="3886" w:type="dxa"/>
          </w:tcPr>
          <w:p w:rsidR="002D0BEB" w:rsidRPr="007A73DE" w:rsidRDefault="002D0BEB" w:rsidP="001C253E">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4619</w:t>
            </w:r>
          </w:p>
        </w:tc>
      </w:tr>
      <w:tr w:rsidR="002D0BEB" w:rsidRPr="007A73DE" w:rsidTr="002D0BEB">
        <w:tc>
          <w:tcPr>
            <w:tcW w:w="3910" w:type="dxa"/>
          </w:tcPr>
          <w:p w:rsidR="002D0BEB" w:rsidRPr="007A73DE" w:rsidRDefault="002D0BEB" w:rsidP="001C253E">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2015-2016</w:t>
            </w:r>
          </w:p>
        </w:tc>
        <w:tc>
          <w:tcPr>
            <w:tcW w:w="3886" w:type="dxa"/>
          </w:tcPr>
          <w:p w:rsidR="002D0BEB" w:rsidRPr="007A73DE" w:rsidRDefault="002D0BEB" w:rsidP="001C253E">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3165</w:t>
            </w:r>
          </w:p>
        </w:tc>
      </w:tr>
      <w:tr w:rsidR="002D0BEB" w:rsidRPr="007A73DE" w:rsidTr="002D0BEB">
        <w:tc>
          <w:tcPr>
            <w:tcW w:w="3910" w:type="dxa"/>
          </w:tcPr>
          <w:p w:rsidR="002D0BEB" w:rsidRPr="007A73DE" w:rsidRDefault="002D0BEB" w:rsidP="001C253E">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2016-2017</w:t>
            </w:r>
          </w:p>
        </w:tc>
        <w:tc>
          <w:tcPr>
            <w:tcW w:w="3886" w:type="dxa"/>
          </w:tcPr>
          <w:p w:rsidR="002D0BEB" w:rsidRPr="007A73DE" w:rsidRDefault="002D0BEB" w:rsidP="001C253E">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4935</w:t>
            </w:r>
          </w:p>
        </w:tc>
      </w:tr>
      <w:tr w:rsidR="002D0BEB" w:rsidRPr="007A73DE" w:rsidTr="002D0BEB">
        <w:tc>
          <w:tcPr>
            <w:tcW w:w="3910" w:type="dxa"/>
          </w:tcPr>
          <w:p w:rsidR="002D0BEB" w:rsidRPr="007A73DE" w:rsidRDefault="002D0BEB" w:rsidP="001C253E">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2017-2018</w:t>
            </w:r>
          </w:p>
        </w:tc>
        <w:tc>
          <w:tcPr>
            <w:tcW w:w="3886" w:type="dxa"/>
          </w:tcPr>
          <w:p w:rsidR="002D0BEB" w:rsidRPr="007A73DE" w:rsidRDefault="002D0BEB" w:rsidP="001C253E">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5779</w:t>
            </w:r>
          </w:p>
        </w:tc>
      </w:tr>
      <w:tr w:rsidR="002D0BEB" w:rsidRPr="007A73DE" w:rsidTr="002D0BEB">
        <w:tc>
          <w:tcPr>
            <w:tcW w:w="3910" w:type="dxa"/>
          </w:tcPr>
          <w:p w:rsidR="002D0BEB" w:rsidRPr="007A73DE" w:rsidRDefault="002D0BEB" w:rsidP="001C253E">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2018-2019</w:t>
            </w:r>
          </w:p>
        </w:tc>
        <w:tc>
          <w:tcPr>
            <w:tcW w:w="3886" w:type="dxa"/>
          </w:tcPr>
          <w:p w:rsidR="002D0BEB" w:rsidRPr="007A73DE" w:rsidRDefault="002D0BEB" w:rsidP="001C253E">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4687</w:t>
            </w:r>
          </w:p>
        </w:tc>
      </w:tr>
      <w:tr w:rsidR="002D0BEB" w:rsidRPr="007A73DE" w:rsidTr="002D0BEB">
        <w:tc>
          <w:tcPr>
            <w:tcW w:w="3910" w:type="dxa"/>
          </w:tcPr>
          <w:p w:rsidR="002D0BEB" w:rsidRPr="007A73DE" w:rsidRDefault="002D0BEB" w:rsidP="001C253E">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2019-2020</w:t>
            </w:r>
          </w:p>
        </w:tc>
        <w:tc>
          <w:tcPr>
            <w:tcW w:w="3886" w:type="dxa"/>
          </w:tcPr>
          <w:p w:rsidR="002D0BEB" w:rsidRPr="007A73DE" w:rsidRDefault="002D0BEB" w:rsidP="001C253E">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2680</w:t>
            </w:r>
          </w:p>
        </w:tc>
      </w:tr>
      <w:tr w:rsidR="002D0BEB" w:rsidRPr="007A73DE" w:rsidTr="002D0BEB">
        <w:tc>
          <w:tcPr>
            <w:tcW w:w="3910" w:type="dxa"/>
          </w:tcPr>
          <w:p w:rsidR="002D0BEB" w:rsidRPr="007A73DE" w:rsidRDefault="002D0BEB" w:rsidP="001C253E">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2020-2021</w:t>
            </w:r>
          </w:p>
        </w:tc>
        <w:tc>
          <w:tcPr>
            <w:tcW w:w="3886" w:type="dxa"/>
          </w:tcPr>
          <w:p w:rsidR="002D0BEB" w:rsidRPr="007A73DE" w:rsidRDefault="002D0BEB" w:rsidP="001C253E">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5140</w:t>
            </w:r>
          </w:p>
        </w:tc>
      </w:tr>
      <w:tr w:rsidR="002D0BEB" w:rsidRPr="007A73DE" w:rsidTr="002D0BEB">
        <w:tc>
          <w:tcPr>
            <w:tcW w:w="3910" w:type="dxa"/>
          </w:tcPr>
          <w:p w:rsidR="002D0BEB" w:rsidRPr="007A73DE" w:rsidRDefault="002D0BEB" w:rsidP="001C253E">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2021-2022</w:t>
            </w:r>
          </w:p>
        </w:tc>
        <w:tc>
          <w:tcPr>
            <w:tcW w:w="3886" w:type="dxa"/>
          </w:tcPr>
          <w:p w:rsidR="003478B1" w:rsidRPr="007A73DE" w:rsidRDefault="002D0BEB" w:rsidP="001C253E">
            <w:pPr>
              <w:spacing w:line="360" w:lineRule="auto"/>
              <w:jc w:val="both"/>
              <w:rPr>
                <w:rFonts w:ascii="Times New Roman" w:hAnsi="Times New Roman" w:cs="Times New Roman"/>
                <w:sz w:val="28"/>
                <w:szCs w:val="28"/>
              </w:rPr>
            </w:pPr>
            <w:r w:rsidRPr="007A73DE">
              <w:rPr>
                <w:rFonts w:ascii="Times New Roman" w:hAnsi="Times New Roman" w:cs="Times New Roman"/>
                <w:sz w:val="28"/>
                <w:szCs w:val="28"/>
              </w:rPr>
              <w:t>4240</w:t>
            </w:r>
          </w:p>
        </w:tc>
      </w:tr>
    </w:tbl>
    <w:p w:rsidR="003478B1" w:rsidRPr="007A73DE" w:rsidRDefault="003478B1" w:rsidP="001C253E">
      <w:pPr>
        <w:spacing w:after="0" w:line="360" w:lineRule="auto"/>
        <w:jc w:val="both"/>
        <w:rPr>
          <w:rFonts w:ascii="Times New Roman" w:hAnsi="Times New Roman" w:cs="Times New Roman"/>
          <w:sz w:val="28"/>
          <w:szCs w:val="28"/>
        </w:rPr>
      </w:pPr>
    </w:p>
    <w:p w:rsidR="002D0BEB" w:rsidRPr="007A73DE" w:rsidRDefault="003478B1" w:rsidP="001C253E">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 xml:space="preserve">Việc xả nước được tiến hành vào 3 đợt </w:t>
      </w:r>
      <w:r w:rsidR="00D06766">
        <w:rPr>
          <w:rFonts w:ascii="Times New Roman" w:hAnsi="Times New Roman" w:cs="Times New Roman"/>
          <w:sz w:val="28"/>
          <w:szCs w:val="28"/>
        </w:rPr>
        <w:t>trong</w:t>
      </w:r>
      <w:r w:rsidRPr="007A73DE">
        <w:rPr>
          <w:rFonts w:ascii="Times New Roman" w:hAnsi="Times New Roman" w:cs="Times New Roman"/>
          <w:sz w:val="28"/>
          <w:szCs w:val="28"/>
        </w:rPr>
        <w:t xml:space="preserve"> 12-17 ngày tùy </w:t>
      </w:r>
      <w:proofErr w:type="gramStart"/>
      <w:r w:rsidRPr="007A73DE">
        <w:rPr>
          <w:rFonts w:ascii="Times New Roman" w:hAnsi="Times New Roman" w:cs="Times New Roman"/>
          <w:sz w:val="28"/>
          <w:szCs w:val="28"/>
        </w:rPr>
        <w:t>theo</w:t>
      </w:r>
      <w:proofErr w:type="gramEnd"/>
      <w:r w:rsidRPr="007A73DE">
        <w:rPr>
          <w:rFonts w:ascii="Times New Roman" w:hAnsi="Times New Roman" w:cs="Times New Roman"/>
          <w:sz w:val="28"/>
          <w:szCs w:val="28"/>
        </w:rPr>
        <w:t xml:space="preserve"> mực nước thực tế của sông.</w:t>
      </w:r>
    </w:p>
    <w:p w:rsidR="003478B1" w:rsidRPr="007A73DE" w:rsidRDefault="003478B1" w:rsidP="001C253E">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 xml:space="preserve">Như vậy là mới một tiêu chí là đảm bảo nước đổ ải cho vụ Đông Xuân với tổng diện </w:t>
      </w:r>
      <w:proofErr w:type="gramStart"/>
      <w:r w:rsidRPr="007A73DE">
        <w:rPr>
          <w:rFonts w:ascii="Times New Roman" w:hAnsi="Times New Roman" w:cs="Times New Roman"/>
          <w:sz w:val="28"/>
          <w:szCs w:val="28"/>
        </w:rPr>
        <w:t>tích  khoảng</w:t>
      </w:r>
      <w:proofErr w:type="gramEnd"/>
      <w:r w:rsidRPr="007A73DE">
        <w:rPr>
          <w:rFonts w:ascii="Times New Roman" w:hAnsi="Times New Roman" w:cs="Times New Roman"/>
          <w:sz w:val="28"/>
          <w:szCs w:val="28"/>
        </w:rPr>
        <w:t xml:space="preserve"> 600.000 ha của vùng châu thổ sông Hồng , mỗi năm phải xả một lượng nước từ các hồ chứa thượng du từ 3 – 6 tỷ m3 và chỉ xả trong giai đoạ</w:t>
      </w:r>
      <w:r w:rsidR="005F6C62">
        <w:rPr>
          <w:rFonts w:ascii="Times New Roman" w:hAnsi="Times New Roman" w:cs="Times New Roman"/>
          <w:sz w:val="28"/>
          <w:szCs w:val="28"/>
        </w:rPr>
        <w:t>n</w:t>
      </w:r>
      <w:r w:rsidRPr="007A73DE">
        <w:rPr>
          <w:rFonts w:ascii="Times New Roman" w:hAnsi="Times New Roman" w:cs="Times New Roman"/>
          <w:sz w:val="28"/>
          <w:szCs w:val="28"/>
        </w:rPr>
        <w:t xml:space="preserve"> từ</w:t>
      </w:r>
      <w:r w:rsidR="005F6C62">
        <w:rPr>
          <w:rFonts w:ascii="Times New Roman" w:hAnsi="Times New Roman" w:cs="Times New Roman"/>
          <w:sz w:val="28"/>
          <w:szCs w:val="28"/>
        </w:rPr>
        <w:t xml:space="preserve"> 12-17 ngày</w:t>
      </w:r>
      <w:r w:rsidRPr="007A73DE">
        <w:rPr>
          <w:rFonts w:ascii="Times New Roman" w:hAnsi="Times New Roman" w:cs="Times New Roman"/>
          <w:sz w:val="28"/>
          <w:szCs w:val="28"/>
        </w:rPr>
        <w:t>. Còn muốn duy trì cao trình nước như vậy trong suốt mùa cạn, phục vụ tưới lúa và các nhiệm vụ khác như giao thông thủy, cải thiện môi trường, cấp nước cho công nghiệp, tưới cho các loại cây trồ</w:t>
      </w:r>
      <w:r w:rsidR="005F6C62">
        <w:rPr>
          <w:rFonts w:ascii="Times New Roman" w:hAnsi="Times New Roman" w:cs="Times New Roman"/>
          <w:sz w:val="28"/>
          <w:szCs w:val="28"/>
        </w:rPr>
        <w:t>ng khác, chăn nuôi</w:t>
      </w:r>
      <w:r w:rsidRPr="007A73DE">
        <w:rPr>
          <w:rFonts w:ascii="Times New Roman" w:hAnsi="Times New Roman" w:cs="Times New Roman"/>
          <w:sz w:val="28"/>
          <w:szCs w:val="28"/>
        </w:rPr>
        <w:t>, du lịch thì khối lượng nước phải xả xuống hạ lưu phải lớn hơn gấp bội.</w:t>
      </w:r>
    </w:p>
    <w:p w:rsidR="00F4236E" w:rsidRPr="007A73DE" w:rsidRDefault="00F4236E" w:rsidP="001C253E">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lastRenderedPageBreak/>
        <w:t xml:space="preserve">Trong trường hợp xẩy ra hạn hán kéo dài, các hồ chứa </w:t>
      </w:r>
      <w:r w:rsidR="00B24E16">
        <w:rPr>
          <w:rFonts w:ascii="Times New Roman" w:hAnsi="Times New Roman" w:cs="Times New Roman"/>
          <w:sz w:val="28"/>
          <w:szCs w:val="28"/>
        </w:rPr>
        <w:t>tích được ít nước</w:t>
      </w:r>
      <w:r w:rsidRPr="007A73DE">
        <w:rPr>
          <w:rFonts w:ascii="Times New Roman" w:hAnsi="Times New Roman" w:cs="Times New Roman"/>
          <w:sz w:val="28"/>
          <w:szCs w:val="28"/>
        </w:rPr>
        <w:t xml:space="preserve"> không </w:t>
      </w:r>
      <w:r w:rsidR="00B24E16">
        <w:rPr>
          <w:rFonts w:ascii="Times New Roman" w:hAnsi="Times New Roman" w:cs="Times New Roman"/>
          <w:sz w:val="28"/>
          <w:szCs w:val="28"/>
        </w:rPr>
        <w:t>đủ</w:t>
      </w:r>
      <w:r w:rsidRPr="007A73DE">
        <w:rPr>
          <w:rFonts w:ascii="Times New Roman" w:hAnsi="Times New Roman" w:cs="Times New Roman"/>
          <w:sz w:val="28"/>
          <w:szCs w:val="28"/>
        </w:rPr>
        <w:t xml:space="preserve"> khả năng cấp nước cho các ngành kinh tế, xẩy ra mất mùa đói kém và kéo </w:t>
      </w:r>
      <w:proofErr w:type="gramStart"/>
      <w:r w:rsidRPr="007A73DE">
        <w:rPr>
          <w:rFonts w:ascii="Times New Roman" w:hAnsi="Times New Roman" w:cs="Times New Roman"/>
          <w:sz w:val="28"/>
          <w:szCs w:val="28"/>
        </w:rPr>
        <w:t>theo</w:t>
      </w:r>
      <w:proofErr w:type="gramEnd"/>
      <w:r w:rsidRPr="007A73DE">
        <w:rPr>
          <w:rFonts w:ascii="Times New Roman" w:hAnsi="Times New Roman" w:cs="Times New Roman"/>
          <w:sz w:val="28"/>
          <w:szCs w:val="28"/>
        </w:rPr>
        <w:t xml:space="preserve"> việc mất ổn định xã hội.</w:t>
      </w:r>
    </w:p>
    <w:p w:rsidR="00F4236E" w:rsidRPr="007A73DE" w:rsidRDefault="00F4236E" w:rsidP="001C253E">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Tình trạng khai thác cát khó có thể giảm khi nhu cầu xây dựng ngày càng nhiều mà chưa có biện pháp thay thế cát tự nhiên trong xây dựng nên lòng sông Hồng vẫn t</w:t>
      </w:r>
      <w:r w:rsidR="00CE3AC2" w:rsidRPr="007A73DE">
        <w:rPr>
          <w:rFonts w:ascii="Times New Roman" w:hAnsi="Times New Roman" w:cs="Times New Roman"/>
          <w:sz w:val="28"/>
          <w:szCs w:val="28"/>
        </w:rPr>
        <w:t>iếp</w:t>
      </w:r>
      <w:r w:rsidRPr="007A73DE">
        <w:rPr>
          <w:rFonts w:ascii="Times New Roman" w:hAnsi="Times New Roman" w:cs="Times New Roman"/>
          <w:sz w:val="28"/>
          <w:szCs w:val="28"/>
        </w:rPr>
        <w:t xml:space="preserve"> tục bị xói sâu, mực nước mùa cạn trên hệ thống sông Hồng vẫn tiếp tục giảm vào những năm tiếp theo và đe dọa đến việc đảm bảo </w:t>
      </w:r>
      <w:r w:rsidR="003D206F" w:rsidRPr="007A73DE">
        <w:rPr>
          <w:rFonts w:ascii="Times New Roman" w:hAnsi="Times New Roman" w:cs="Times New Roman"/>
          <w:sz w:val="28"/>
          <w:szCs w:val="28"/>
        </w:rPr>
        <w:t xml:space="preserve">an ninh nước </w:t>
      </w:r>
      <w:r w:rsidRPr="007A73DE">
        <w:rPr>
          <w:rFonts w:ascii="Times New Roman" w:hAnsi="Times New Roman" w:cs="Times New Roman"/>
          <w:sz w:val="28"/>
          <w:szCs w:val="28"/>
        </w:rPr>
        <w:t>của vùng châu thổ sông Hồng.</w:t>
      </w:r>
    </w:p>
    <w:p w:rsidR="00F4236E" w:rsidRPr="007A73DE" w:rsidRDefault="00F4236E" w:rsidP="001C253E">
      <w:pPr>
        <w:spacing w:after="0" w:line="360" w:lineRule="auto"/>
        <w:jc w:val="both"/>
        <w:rPr>
          <w:rFonts w:ascii="Times New Roman" w:hAnsi="Times New Roman" w:cs="Times New Roman"/>
          <w:sz w:val="28"/>
          <w:szCs w:val="28"/>
        </w:rPr>
      </w:pPr>
      <w:r w:rsidRPr="007A73DE">
        <w:rPr>
          <w:rFonts w:ascii="Times New Roman" w:hAnsi="Times New Roman" w:cs="Times New Roman"/>
          <w:b/>
          <w:sz w:val="28"/>
          <w:szCs w:val="28"/>
        </w:rPr>
        <w:t xml:space="preserve">III. Cần có giải pháp bền vững lâu dài để đảm bảo </w:t>
      </w:r>
      <w:proofErr w:type="gramStart"/>
      <w:r w:rsidRPr="007A73DE">
        <w:rPr>
          <w:rFonts w:ascii="Times New Roman" w:hAnsi="Times New Roman" w:cs="Times New Roman"/>
          <w:b/>
          <w:sz w:val="28"/>
          <w:szCs w:val="28"/>
        </w:rPr>
        <w:t>an</w:t>
      </w:r>
      <w:proofErr w:type="gramEnd"/>
      <w:r w:rsidRPr="007A73DE">
        <w:rPr>
          <w:rFonts w:ascii="Times New Roman" w:hAnsi="Times New Roman" w:cs="Times New Roman"/>
          <w:b/>
          <w:sz w:val="28"/>
          <w:szCs w:val="28"/>
        </w:rPr>
        <w:t xml:space="preserve"> ninh nước cho châu thổ sông Hồng</w:t>
      </w:r>
      <w:r w:rsidRPr="007A73DE">
        <w:rPr>
          <w:rFonts w:ascii="Times New Roman" w:hAnsi="Times New Roman" w:cs="Times New Roman"/>
          <w:sz w:val="28"/>
          <w:szCs w:val="28"/>
        </w:rPr>
        <w:t>.</w:t>
      </w:r>
    </w:p>
    <w:p w:rsidR="00F4236E" w:rsidRPr="007A73DE" w:rsidRDefault="00F4236E" w:rsidP="001C253E">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Giải pháp xả nước từ các hồ chứa đã thực hiện trong 16 năm vừa qua</w:t>
      </w:r>
      <w:r w:rsidR="003D206F" w:rsidRPr="007A73DE">
        <w:rPr>
          <w:rFonts w:ascii="Times New Roman" w:hAnsi="Times New Roman" w:cs="Times New Roman"/>
          <w:sz w:val="28"/>
          <w:szCs w:val="28"/>
        </w:rPr>
        <w:t xml:space="preserve"> phục</w:t>
      </w:r>
      <w:r w:rsidRPr="007A73DE">
        <w:rPr>
          <w:rFonts w:ascii="Times New Roman" w:hAnsi="Times New Roman" w:cs="Times New Roman"/>
          <w:sz w:val="28"/>
          <w:szCs w:val="28"/>
        </w:rPr>
        <w:t xml:space="preserve"> vụ cho tưới đổ ải cho châu thổ sông Hồng chỉ là biện pháp tình thế, không giải quyết được những yêu cầu cơ bản về an ninh nước </w:t>
      </w:r>
      <w:r w:rsidR="00FB5DCD" w:rsidRPr="007A73DE">
        <w:rPr>
          <w:rFonts w:ascii="Times New Roman" w:hAnsi="Times New Roman" w:cs="Times New Roman"/>
          <w:sz w:val="28"/>
          <w:szCs w:val="28"/>
        </w:rPr>
        <w:t>nhằm phục vụ sản xuất nông nghiệp, công nghiệp, dân sinh, cải thiện môi trường và giao thông thủy và du lịch.</w:t>
      </w:r>
    </w:p>
    <w:p w:rsidR="00FB5DCD" w:rsidRPr="007A73DE" w:rsidRDefault="00FB5DCD" w:rsidP="001C253E">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Nhằm mục tiêu đảm bảo an ninh nước cho châu thổ sông Hồng một cách bền vững lâu dài,</w:t>
      </w:r>
      <w:r w:rsidR="003D206F" w:rsidRPr="007A73DE">
        <w:rPr>
          <w:rFonts w:ascii="Times New Roman" w:hAnsi="Times New Roman" w:cs="Times New Roman"/>
          <w:sz w:val="28"/>
          <w:szCs w:val="28"/>
        </w:rPr>
        <w:t xml:space="preserve"> </w:t>
      </w:r>
      <w:r w:rsidRPr="007A73DE">
        <w:rPr>
          <w:rFonts w:ascii="Times New Roman" w:hAnsi="Times New Roman" w:cs="Times New Roman"/>
          <w:sz w:val="28"/>
          <w:szCs w:val="28"/>
        </w:rPr>
        <w:t>trong nhiều năm qua các cơ quan,</w:t>
      </w:r>
      <w:r w:rsidR="00B24E16">
        <w:rPr>
          <w:rFonts w:ascii="Times New Roman" w:hAnsi="Times New Roman" w:cs="Times New Roman"/>
          <w:sz w:val="28"/>
          <w:szCs w:val="28"/>
        </w:rPr>
        <w:t xml:space="preserve"> </w:t>
      </w:r>
      <w:r w:rsidRPr="007A73DE">
        <w:rPr>
          <w:rFonts w:ascii="Times New Roman" w:hAnsi="Times New Roman" w:cs="Times New Roman"/>
          <w:sz w:val="28"/>
          <w:szCs w:val="28"/>
        </w:rPr>
        <w:t>đơn vị thuộc Bộ Nông nghiệp và Phát triển Nông thôn và các chuyên gia thủy lợ</w:t>
      </w:r>
      <w:r w:rsidR="00B24E16">
        <w:rPr>
          <w:rFonts w:ascii="Times New Roman" w:hAnsi="Times New Roman" w:cs="Times New Roman"/>
          <w:sz w:val="28"/>
          <w:szCs w:val="28"/>
        </w:rPr>
        <w:t>i đã</w:t>
      </w:r>
      <w:r w:rsidRPr="007A73DE">
        <w:rPr>
          <w:rFonts w:ascii="Times New Roman" w:hAnsi="Times New Roman" w:cs="Times New Roman"/>
          <w:sz w:val="28"/>
          <w:szCs w:val="28"/>
        </w:rPr>
        <w:t xml:space="preserve"> đề xuất giải pháp kỹ thuật </w:t>
      </w:r>
      <w:r w:rsidR="00B24E16">
        <w:rPr>
          <w:rFonts w:ascii="Times New Roman" w:hAnsi="Times New Roman" w:cs="Times New Roman"/>
          <w:sz w:val="28"/>
          <w:szCs w:val="28"/>
        </w:rPr>
        <w:t>nghiên cứu thiết kế các công trình dâng nước và kiểm soát mặn trên các nhánh sông với</w:t>
      </w:r>
      <w:r w:rsidRPr="007A73DE">
        <w:rPr>
          <w:rFonts w:ascii="Times New Roman" w:hAnsi="Times New Roman" w:cs="Times New Roman"/>
          <w:sz w:val="28"/>
          <w:szCs w:val="28"/>
        </w:rPr>
        <w:t xml:space="preserve"> các điều kiệ</w:t>
      </w:r>
      <w:r w:rsidR="00B24E16">
        <w:rPr>
          <w:rFonts w:ascii="Times New Roman" w:hAnsi="Times New Roman" w:cs="Times New Roman"/>
          <w:sz w:val="28"/>
          <w:szCs w:val="28"/>
        </w:rPr>
        <w:t>n:</w:t>
      </w:r>
    </w:p>
    <w:p w:rsidR="00FB5DCD" w:rsidRPr="007A73DE" w:rsidRDefault="00FB5DCD" w:rsidP="001C253E">
      <w:pPr>
        <w:pStyle w:val="ListParagraph"/>
        <w:numPr>
          <w:ilvl w:val="0"/>
          <w:numId w:val="7"/>
        </w:numPr>
        <w:spacing w:after="0" w:line="360" w:lineRule="auto"/>
        <w:jc w:val="both"/>
        <w:rPr>
          <w:rFonts w:ascii="Times New Roman" w:hAnsi="Times New Roman" w:cs="Times New Roman"/>
          <w:sz w:val="28"/>
          <w:szCs w:val="28"/>
        </w:rPr>
      </w:pPr>
      <w:r w:rsidRPr="007A73DE">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3306445</wp:posOffset>
                </wp:positionH>
                <wp:positionV relativeFrom="paragraph">
                  <wp:posOffset>725035</wp:posOffset>
                </wp:positionV>
                <wp:extent cx="68094" cy="48638"/>
                <wp:effectExtent l="0" t="0" r="27305" b="27940"/>
                <wp:wrapNone/>
                <wp:docPr id="4" name="Straight Connector 4"/>
                <wp:cNvGraphicFramePr/>
                <a:graphic xmlns:a="http://schemas.openxmlformats.org/drawingml/2006/main">
                  <a:graphicData uri="http://schemas.microsoft.com/office/word/2010/wordprocessingShape">
                    <wps:wsp>
                      <wps:cNvCnPr/>
                      <wps:spPr>
                        <a:xfrm flipV="1">
                          <a:off x="0" y="0"/>
                          <a:ext cx="68094" cy="486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EE6C7E"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60.35pt,57.1pt" to="265.7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" strokecolor="#5b9bd5 [3204]" strokeweight=".5pt">
                <v:stroke joinstyle="miter"/>
              </v:line>
            </w:pict>
          </mc:Fallback>
        </mc:AlternateContent>
      </w:r>
      <w:r w:rsidRPr="007A73DE">
        <w:rPr>
          <w:rFonts w:ascii="Times New Roman" w:hAnsi="Times New Roman" w:cs="Times New Roman"/>
          <w:sz w:val="28"/>
          <w:szCs w:val="28"/>
        </w:rPr>
        <w:t>Mực nước trên sông Hồng phải luôn đảm bảo đủ độ cao để các công trình thủy lợi ven sông lấy đủ nước vào hệ thống nội đồng. Cụ thể là tại trạm thủy văn Hà Nội mực nước luôn luôn đạt đượ</w:t>
      </w:r>
      <w:r w:rsidR="0023179D" w:rsidRPr="007A73DE">
        <w:rPr>
          <w:rFonts w:ascii="Times New Roman" w:hAnsi="Times New Roman" w:cs="Times New Roman"/>
          <w:sz w:val="28"/>
          <w:szCs w:val="28"/>
        </w:rPr>
        <w:t>c cao trình</w:t>
      </w:r>
      <w:r w:rsidRPr="007A73DE">
        <w:rPr>
          <w:rFonts w:ascii="Times New Roman" w:hAnsi="Times New Roman" w:cs="Times New Roman"/>
          <w:sz w:val="28"/>
          <w:szCs w:val="28"/>
        </w:rPr>
        <w:t xml:space="preserve"> &gt; 2,2m</w:t>
      </w:r>
      <w:r w:rsidR="00D66746" w:rsidRPr="007A73DE">
        <w:rPr>
          <w:rFonts w:ascii="Times New Roman" w:hAnsi="Times New Roman" w:cs="Times New Roman"/>
          <w:sz w:val="28"/>
          <w:szCs w:val="28"/>
        </w:rPr>
        <w:t>.</w:t>
      </w:r>
    </w:p>
    <w:p w:rsidR="00D66746" w:rsidRPr="007A73DE" w:rsidRDefault="00D66746" w:rsidP="001C253E">
      <w:pPr>
        <w:pStyle w:val="ListParagraph"/>
        <w:numPr>
          <w:ilvl w:val="0"/>
          <w:numId w:val="7"/>
        </w:num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 xml:space="preserve">Bảo đảm cho các hồ chứa </w:t>
      </w:r>
      <w:r w:rsidR="00B24E16">
        <w:rPr>
          <w:rFonts w:ascii="Times New Roman" w:hAnsi="Times New Roman" w:cs="Times New Roman"/>
          <w:sz w:val="28"/>
          <w:szCs w:val="28"/>
        </w:rPr>
        <w:t xml:space="preserve">ở thượng nguồn </w:t>
      </w:r>
      <w:r w:rsidRPr="007A73DE">
        <w:rPr>
          <w:rFonts w:ascii="Times New Roman" w:hAnsi="Times New Roman" w:cs="Times New Roman"/>
          <w:sz w:val="28"/>
          <w:szCs w:val="28"/>
        </w:rPr>
        <w:t>hoạt độ</w:t>
      </w:r>
      <w:r w:rsidR="005F6C62">
        <w:rPr>
          <w:rFonts w:ascii="Times New Roman" w:hAnsi="Times New Roman" w:cs="Times New Roman"/>
          <w:sz w:val="28"/>
          <w:szCs w:val="28"/>
        </w:rPr>
        <w:t>ng theo đúng quy trình</w:t>
      </w:r>
      <w:r w:rsidRPr="007A73DE">
        <w:rPr>
          <w:rFonts w:ascii="Times New Roman" w:hAnsi="Times New Roman" w:cs="Times New Roman"/>
          <w:sz w:val="28"/>
          <w:szCs w:val="28"/>
        </w:rPr>
        <w:t>, không phải xả</w:t>
      </w:r>
      <w:r w:rsidR="00B24E16">
        <w:rPr>
          <w:rFonts w:ascii="Times New Roman" w:hAnsi="Times New Roman" w:cs="Times New Roman"/>
          <w:sz w:val="28"/>
          <w:szCs w:val="28"/>
        </w:rPr>
        <w:t xml:space="preserve"> </w:t>
      </w:r>
      <w:r w:rsidR="0023179D" w:rsidRPr="007A73DE">
        <w:rPr>
          <w:rFonts w:ascii="Times New Roman" w:hAnsi="Times New Roman" w:cs="Times New Roman"/>
          <w:sz w:val="28"/>
          <w:szCs w:val="28"/>
        </w:rPr>
        <w:t xml:space="preserve">nước </w:t>
      </w:r>
      <w:r w:rsidRPr="007A73DE">
        <w:rPr>
          <w:rFonts w:ascii="Times New Roman" w:hAnsi="Times New Roman" w:cs="Times New Roman"/>
          <w:sz w:val="28"/>
          <w:szCs w:val="28"/>
        </w:rPr>
        <w:t xml:space="preserve">xuống </w:t>
      </w:r>
      <w:r w:rsidR="0023179D" w:rsidRPr="007A73DE">
        <w:rPr>
          <w:rFonts w:ascii="Times New Roman" w:hAnsi="Times New Roman" w:cs="Times New Roman"/>
          <w:sz w:val="28"/>
          <w:szCs w:val="28"/>
        </w:rPr>
        <w:t xml:space="preserve">hạ lưu để nâng mực </w:t>
      </w:r>
      <w:proofErr w:type="gramStart"/>
      <w:r w:rsidR="0023179D" w:rsidRPr="007A73DE">
        <w:rPr>
          <w:rFonts w:ascii="Times New Roman" w:hAnsi="Times New Roman" w:cs="Times New Roman"/>
          <w:sz w:val="28"/>
          <w:szCs w:val="28"/>
        </w:rPr>
        <w:t>nước .</w:t>
      </w:r>
      <w:proofErr w:type="gramEnd"/>
    </w:p>
    <w:p w:rsidR="0023179D" w:rsidRPr="007A73DE" w:rsidRDefault="0023179D" w:rsidP="001C253E">
      <w:pPr>
        <w:pStyle w:val="ListParagraph"/>
        <w:numPr>
          <w:ilvl w:val="0"/>
          <w:numId w:val="7"/>
        </w:num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 xml:space="preserve">Không </w:t>
      </w:r>
      <w:r w:rsidR="00B24E16">
        <w:rPr>
          <w:rFonts w:ascii="Times New Roman" w:hAnsi="Times New Roman" w:cs="Times New Roman"/>
          <w:sz w:val="28"/>
          <w:szCs w:val="28"/>
        </w:rPr>
        <w:t xml:space="preserve">cản trở việc thoát </w:t>
      </w:r>
      <w:proofErr w:type="gramStart"/>
      <w:r w:rsidR="00B24E16">
        <w:rPr>
          <w:rFonts w:ascii="Times New Roman" w:hAnsi="Times New Roman" w:cs="Times New Roman"/>
          <w:sz w:val="28"/>
          <w:szCs w:val="28"/>
        </w:rPr>
        <w:t>lũ</w:t>
      </w:r>
      <w:proofErr w:type="gramEnd"/>
      <w:r w:rsidR="00B24E16">
        <w:rPr>
          <w:rFonts w:ascii="Times New Roman" w:hAnsi="Times New Roman" w:cs="Times New Roman"/>
          <w:sz w:val="28"/>
          <w:szCs w:val="28"/>
        </w:rPr>
        <w:t xml:space="preserve"> trên toàn hệ thống sông</w:t>
      </w:r>
      <w:r w:rsidR="00A60050" w:rsidRPr="007A73DE">
        <w:rPr>
          <w:rFonts w:ascii="Times New Roman" w:hAnsi="Times New Roman" w:cs="Times New Roman"/>
          <w:sz w:val="28"/>
          <w:szCs w:val="28"/>
        </w:rPr>
        <w:t>.</w:t>
      </w:r>
    </w:p>
    <w:p w:rsidR="00A60050" w:rsidRPr="007A73DE" w:rsidRDefault="00A60050" w:rsidP="001C253E">
      <w:pPr>
        <w:pStyle w:val="ListParagraph"/>
        <w:numPr>
          <w:ilvl w:val="0"/>
          <w:numId w:val="7"/>
        </w:num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 xml:space="preserve">Đảm bảo giao thông thủy trong cả năm </w:t>
      </w:r>
    </w:p>
    <w:p w:rsidR="00A60050" w:rsidRPr="007A73DE" w:rsidRDefault="00A60050" w:rsidP="001C253E">
      <w:pPr>
        <w:pStyle w:val="ListParagraph"/>
        <w:numPr>
          <w:ilvl w:val="0"/>
          <w:numId w:val="7"/>
        </w:num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Không gây ra các tác động xấu đến môi trường.</w:t>
      </w:r>
    </w:p>
    <w:p w:rsidR="001060ED" w:rsidRPr="007A73DE" w:rsidRDefault="00A60050" w:rsidP="001C253E">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Các kết quả nghiên cứu và các ý kiến đề xuất về giải pháp kỹ thuật đã được thực hiện trong nhiều năm qua như sau:</w:t>
      </w:r>
    </w:p>
    <w:p w:rsidR="001060ED" w:rsidRPr="000C2079" w:rsidRDefault="001060ED" w:rsidP="001C253E">
      <w:pPr>
        <w:spacing w:after="0" w:line="360" w:lineRule="auto"/>
        <w:jc w:val="both"/>
        <w:rPr>
          <w:rFonts w:ascii="Times New Roman" w:hAnsi="Times New Roman" w:cs="Times New Roman"/>
          <w:b/>
          <w:i/>
          <w:sz w:val="28"/>
          <w:szCs w:val="28"/>
        </w:rPr>
      </w:pPr>
      <w:r w:rsidRPr="007A73DE">
        <w:rPr>
          <w:rFonts w:ascii="Times New Roman" w:hAnsi="Times New Roman" w:cs="Times New Roman"/>
          <w:sz w:val="28"/>
          <w:szCs w:val="28"/>
        </w:rPr>
        <w:lastRenderedPageBreak/>
        <w:t xml:space="preserve"> </w:t>
      </w:r>
      <w:r w:rsidR="00B24E16" w:rsidRPr="000C2079">
        <w:rPr>
          <w:rFonts w:ascii="Times New Roman" w:hAnsi="Times New Roman" w:cs="Times New Roman"/>
          <w:b/>
          <w:i/>
          <w:sz w:val="28"/>
          <w:szCs w:val="28"/>
        </w:rPr>
        <w:t>III-</w:t>
      </w:r>
      <w:r w:rsidRPr="000C2079">
        <w:rPr>
          <w:rFonts w:ascii="Times New Roman" w:hAnsi="Times New Roman" w:cs="Times New Roman"/>
          <w:b/>
          <w:i/>
          <w:sz w:val="28"/>
          <w:szCs w:val="28"/>
        </w:rPr>
        <w:t>1-</w:t>
      </w:r>
      <w:r w:rsidR="00A60050" w:rsidRPr="000C2079">
        <w:rPr>
          <w:rFonts w:ascii="Times New Roman" w:hAnsi="Times New Roman" w:cs="Times New Roman"/>
          <w:b/>
          <w:i/>
          <w:sz w:val="28"/>
          <w:szCs w:val="28"/>
        </w:rPr>
        <w:t>Viện Khoa học Thủy lợi Việt Nam đã hoàn thành đề tài nghiên cứu độc lập cấp nhà nước và được Bộ Khoa học Công nghệ ng</w:t>
      </w:r>
      <w:r w:rsidR="00940134" w:rsidRPr="000C2079">
        <w:rPr>
          <w:rFonts w:ascii="Times New Roman" w:hAnsi="Times New Roman" w:cs="Times New Roman"/>
          <w:b/>
          <w:i/>
          <w:sz w:val="28"/>
          <w:szCs w:val="28"/>
        </w:rPr>
        <w:t>hiệm</w:t>
      </w:r>
      <w:r w:rsidR="00A60050" w:rsidRPr="000C2079">
        <w:rPr>
          <w:rFonts w:ascii="Times New Roman" w:hAnsi="Times New Roman" w:cs="Times New Roman"/>
          <w:b/>
          <w:i/>
          <w:sz w:val="28"/>
          <w:szCs w:val="28"/>
        </w:rPr>
        <w:t xml:space="preserve"> </w:t>
      </w:r>
      <w:proofErr w:type="gramStart"/>
      <w:r w:rsidR="00A60050" w:rsidRPr="000C2079">
        <w:rPr>
          <w:rFonts w:ascii="Times New Roman" w:hAnsi="Times New Roman" w:cs="Times New Roman"/>
          <w:b/>
          <w:i/>
          <w:sz w:val="28"/>
          <w:szCs w:val="28"/>
        </w:rPr>
        <w:t>thu</w:t>
      </w:r>
      <w:proofErr w:type="gramEnd"/>
      <w:r w:rsidR="00A60050" w:rsidRPr="000C2079">
        <w:rPr>
          <w:rFonts w:ascii="Times New Roman" w:hAnsi="Times New Roman" w:cs="Times New Roman"/>
          <w:b/>
          <w:i/>
          <w:sz w:val="28"/>
          <w:szCs w:val="28"/>
        </w:rPr>
        <w:t xml:space="preserve"> với kết quả như sau:</w:t>
      </w:r>
    </w:p>
    <w:p w:rsidR="00A60050" w:rsidRPr="007A73DE" w:rsidRDefault="001060ED" w:rsidP="001C253E">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 xml:space="preserve"> -</w:t>
      </w:r>
      <w:r w:rsidR="00940134" w:rsidRPr="007A73DE">
        <w:rPr>
          <w:rFonts w:ascii="Times New Roman" w:hAnsi="Times New Roman" w:cs="Times New Roman"/>
          <w:sz w:val="28"/>
          <w:szCs w:val="28"/>
        </w:rPr>
        <w:t xml:space="preserve"> </w:t>
      </w:r>
      <w:r w:rsidR="00A60050" w:rsidRPr="007A73DE">
        <w:rPr>
          <w:rFonts w:ascii="Times New Roman" w:hAnsi="Times New Roman" w:cs="Times New Roman"/>
          <w:sz w:val="28"/>
          <w:szCs w:val="28"/>
        </w:rPr>
        <w:t>Đề xuất 10 vị</w:t>
      </w:r>
      <w:r w:rsidR="000C2079">
        <w:rPr>
          <w:rFonts w:ascii="Times New Roman" w:hAnsi="Times New Roman" w:cs="Times New Roman"/>
          <w:sz w:val="28"/>
          <w:szCs w:val="28"/>
        </w:rPr>
        <w:t xml:space="preserve"> trí</w:t>
      </w:r>
      <w:r w:rsidR="00A60050" w:rsidRPr="007A73DE">
        <w:rPr>
          <w:rFonts w:ascii="Times New Roman" w:hAnsi="Times New Roman" w:cs="Times New Roman"/>
          <w:sz w:val="28"/>
          <w:szCs w:val="28"/>
        </w:rPr>
        <w:t xml:space="preserve"> xây dựng đập dâng nước về mùa cạn và ngăn mặn ở ven biển trên toàn bộ hệ thống sông Hồng là:</w:t>
      </w:r>
    </w:p>
    <w:p w:rsidR="001060ED" w:rsidRPr="007A73DE" w:rsidRDefault="001060ED" w:rsidP="001C253E">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 xml:space="preserve">      1) Đập dâng ngả ba Thao – Đà</w:t>
      </w:r>
    </w:p>
    <w:p w:rsidR="001060ED" w:rsidRPr="007A73DE" w:rsidRDefault="001060ED" w:rsidP="001C253E">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 xml:space="preserve">      2) Đập dâng hạ lưu cố</w:t>
      </w:r>
      <w:r w:rsidR="000C2079">
        <w:rPr>
          <w:rFonts w:ascii="Times New Roman" w:hAnsi="Times New Roman" w:cs="Times New Roman"/>
          <w:sz w:val="28"/>
          <w:szCs w:val="28"/>
        </w:rPr>
        <w:t xml:space="preserve">ng Xuân Quan </w:t>
      </w:r>
      <w:proofErr w:type="gramStart"/>
      <w:r w:rsidR="000C2079">
        <w:rPr>
          <w:rFonts w:ascii="Times New Roman" w:hAnsi="Times New Roman" w:cs="Times New Roman"/>
          <w:sz w:val="28"/>
          <w:szCs w:val="28"/>
        </w:rPr>
        <w:t>(</w:t>
      </w:r>
      <w:r w:rsidRPr="007A73DE">
        <w:rPr>
          <w:rFonts w:ascii="Times New Roman" w:hAnsi="Times New Roman" w:cs="Times New Roman"/>
          <w:sz w:val="28"/>
          <w:szCs w:val="28"/>
        </w:rPr>
        <w:t xml:space="preserve"> </w:t>
      </w:r>
      <w:r w:rsidR="000C2079">
        <w:rPr>
          <w:rFonts w:ascii="Times New Roman" w:hAnsi="Times New Roman" w:cs="Times New Roman"/>
          <w:sz w:val="28"/>
          <w:szCs w:val="28"/>
        </w:rPr>
        <w:t>S</w:t>
      </w:r>
      <w:r w:rsidRPr="007A73DE">
        <w:rPr>
          <w:rFonts w:ascii="Times New Roman" w:hAnsi="Times New Roman" w:cs="Times New Roman"/>
          <w:sz w:val="28"/>
          <w:szCs w:val="28"/>
        </w:rPr>
        <w:t>ông</w:t>
      </w:r>
      <w:proofErr w:type="gramEnd"/>
      <w:r w:rsidRPr="007A73DE">
        <w:rPr>
          <w:rFonts w:ascii="Times New Roman" w:hAnsi="Times New Roman" w:cs="Times New Roman"/>
          <w:sz w:val="28"/>
          <w:szCs w:val="28"/>
        </w:rPr>
        <w:t xml:space="preserve"> Hồng)</w:t>
      </w:r>
    </w:p>
    <w:p w:rsidR="001060ED" w:rsidRPr="007A73DE" w:rsidRDefault="001060ED" w:rsidP="001C253E">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 xml:space="preserve">      3) Đập dâng hạ lưu cống Long Tửu </w:t>
      </w:r>
      <w:proofErr w:type="gramStart"/>
      <w:r w:rsidRPr="007A73DE">
        <w:rPr>
          <w:rFonts w:ascii="Times New Roman" w:hAnsi="Times New Roman" w:cs="Times New Roman"/>
          <w:sz w:val="28"/>
          <w:szCs w:val="28"/>
        </w:rPr>
        <w:t xml:space="preserve">( </w:t>
      </w:r>
      <w:r w:rsidR="000C2079">
        <w:rPr>
          <w:rFonts w:ascii="Times New Roman" w:hAnsi="Times New Roman" w:cs="Times New Roman"/>
          <w:sz w:val="28"/>
          <w:szCs w:val="28"/>
        </w:rPr>
        <w:t>S</w:t>
      </w:r>
      <w:r w:rsidRPr="007A73DE">
        <w:rPr>
          <w:rFonts w:ascii="Times New Roman" w:hAnsi="Times New Roman" w:cs="Times New Roman"/>
          <w:sz w:val="28"/>
          <w:szCs w:val="28"/>
        </w:rPr>
        <w:t>ông</w:t>
      </w:r>
      <w:proofErr w:type="gramEnd"/>
      <w:r w:rsidRPr="007A73DE">
        <w:rPr>
          <w:rFonts w:ascii="Times New Roman" w:hAnsi="Times New Roman" w:cs="Times New Roman"/>
          <w:sz w:val="28"/>
          <w:szCs w:val="28"/>
        </w:rPr>
        <w:t xml:space="preserve"> Đuống)</w:t>
      </w:r>
    </w:p>
    <w:p w:rsidR="001060ED" w:rsidRPr="007A73DE" w:rsidRDefault="001060ED" w:rsidP="001C253E">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 xml:space="preserve">      4) Đập Kiểm soát mặn của Ba Lạ</w:t>
      </w:r>
      <w:r w:rsidR="005F6C62">
        <w:rPr>
          <w:rFonts w:ascii="Times New Roman" w:hAnsi="Times New Roman" w:cs="Times New Roman"/>
          <w:sz w:val="28"/>
          <w:szCs w:val="28"/>
        </w:rPr>
        <w:t>t</w:t>
      </w:r>
      <w:r w:rsidR="00351D3F" w:rsidRPr="007A73DE">
        <w:rPr>
          <w:rFonts w:ascii="Times New Roman" w:hAnsi="Times New Roman" w:cs="Times New Roman"/>
          <w:sz w:val="28"/>
          <w:szCs w:val="28"/>
        </w:rPr>
        <w:t xml:space="preserve"> (</w:t>
      </w:r>
      <w:r w:rsidR="000C2079">
        <w:rPr>
          <w:rFonts w:ascii="Times New Roman" w:hAnsi="Times New Roman" w:cs="Times New Roman"/>
          <w:sz w:val="28"/>
          <w:szCs w:val="28"/>
        </w:rPr>
        <w:t>S</w:t>
      </w:r>
      <w:r w:rsidRPr="007A73DE">
        <w:rPr>
          <w:rFonts w:ascii="Times New Roman" w:hAnsi="Times New Roman" w:cs="Times New Roman"/>
          <w:sz w:val="28"/>
          <w:szCs w:val="28"/>
        </w:rPr>
        <w:t>ông Hồng)</w:t>
      </w:r>
    </w:p>
    <w:p w:rsidR="001060ED" w:rsidRPr="007A73DE" w:rsidRDefault="001060ED" w:rsidP="001C253E">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 xml:space="preserve">      5) Đập Kiểm soát mặn cửa sông Ninh Cơ </w:t>
      </w:r>
    </w:p>
    <w:p w:rsidR="001060ED" w:rsidRPr="007A73DE" w:rsidRDefault="001060ED" w:rsidP="001C253E">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 xml:space="preserve">      6) Đập Kiểm soát mặn cửa sông Đáy</w:t>
      </w:r>
    </w:p>
    <w:p w:rsidR="001060ED" w:rsidRPr="007A73DE" w:rsidRDefault="001060ED" w:rsidP="001C253E">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 xml:space="preserve">      7) Đập Kiểm soát mặn cửa sông Trà Lý</w:t>
      </w:r>
    </w:p>
    <w:p w:rsidR="001060ED" w:rsidRPr="007A73DE" w:rsidRDefault="001060ED" w:rsidP="001C253E">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 xml:space="preserve">      8) Đập Kiểm soát mặn cửa sông Hóa </w:t>
      </w:r>
    </w:p>
    <w:p w:rsidR="001060ED" w:rsidRPr="007A73DE" w:rsidRDefault="00351D3F" w:rsidP="001C253E">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 xml:space="preserve">     </w:t>
      </w:r>
      <w:r w:rsidR="001060ED" w:rsidRPr="007A73DE">
        <w:rPr>
          <w:rFonts w:ascii="Times New Roman" w:hAnsi="Times New Roman" w:cs="Times New Roman"/>
          <w:sz w:val="28"/>
          <w:szCs w:val="28"/>
        </w:rPr>
        <w:t xml:space="preserve"> 9) Đập Kiểm soát mặn cửa sông Đò Hàn</w:t>
      </w:r>
    </w:p>
    <w:p w:rsidR="001060ED" w:rsidRPr="007A73DE" w:rsidRDefault="001060ED" w:rsidP="001C253E">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 xml:space="preserve">      10) Đập Kiểm soát nước sông Luộc</w:t>
      </w:r>
    </w:p>
    <w:p w:rsidR="001060ED" w:rsidRPr="007A73DE" w:rsidRDefault="001060ED" w:rsidP="001C253E">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Trong 10 công trình được đ</w:t>
      </w:r>
      <w:r w:rsidR="003D206F" w:rsidRPr="007A73DE">
        <w:rPr>
          <w:rFonts w:ascii="Times New Roman" w:hAnsi="Times New Roman" w:cs="Times New Roman"/>
          <w:sz w:val="28"/>
          <w:szCs w:val="28"/>
        </w:rPr>
        <w:t>ề</w:t>
      </w:r>
      <w:r w:rsidRPr="007A73DE">
        <w:rPr>
          <w:rFonts w:ascii="Times New Roman" w:hAnsi="Times New Roman" w:cs="Times New Roman"/>
          <w:sz w:val="28"/>
          <w:szCs w:val="28"/>
        </w:rPr>
        <w:t xml:space="preserve"> xuất  có 2 công trình phải được ưu tiên là đậ</w:t>
      </w:r>
      <w:r w:rsidR="000C2079">
        <w:rPr>
          <w:rFonts w:ascii="Times New Roman" w:hAnsi="Times New Roman" w:cs="Times New Roman"/>
          <w:sz w:val="28"/>
          <w:szCs w:val="28"/>
        </w:rPr>
        <w:t>p</w:t>
      </w:r>
      <w:r w:rsidRPr="007A73DE">
        <w:rPr>
          <w:rFonts w:ascii="Times New Roman" w:hAnsi="Times New Roman" w:cs="Times New Roman"/>
          <w:sz w:val="28"/>
          <w:szCs w:val="28"/>
        </w:rPr>
        <w:t xml:space="preserve"> </w:t>
      </w:r>
      <w:r w:rsidR="000C2079">
        <w:rPr>
          <w:rFonts w:ascii="Times New Roman" w:hAnsi="Times New Roman" w:cs="Times New Roman"/>
          <w:sz w:val="28"/>
          <w:szCs w:val="28"/>
        </w:rPr>
        <w:t>đ</w:t>
      </w:r>
      <w:r w:rsidRPr="007A73DE">
        <w:rPr>
          <w:rFonts w:ascii="Times New Roman" w:hAnsi="Times New Roman" w:cs="Times New Roman"/>
          <w:sz w:val="28"/>
          <w:szCs w:val="28"/>
        </w:rPr>
        <w:t xml:space="preserve">ập dâng hạ lưu cống Xuân Quan ( Sông Hồng) và </w:t>
      </w:r>
      <w:r w:rsidR="000C2079">
        <w:rPr>
          <w:rFonts w:ascii="Times New Roman" w:hAnsi="Times New Roman" w:cs="Times New Roman"/>
          <w:sz w:val="28"/>
          <w:szCs w:val="28"/>
        </w:rPr>
        <w:t>đ</w:t>
      </w:r>
      <w:r w:rsidRPr="007A73DE">
        <w:rPr>
          <w:rFonts w:ascii="Times New Roman" w:hAnsi="Times New Roman" w:cs="Times New Roman"/>
          <w:sz w:val="28"/>
          <w:szCs w:val="28"/>
        </w:rPr>
        <w:t>ập dâng hạ lưu cống Long Tửu ( Sông Đuống). Kinh phí đầu tư cho 2 công trình này khoảng 3000 tỷ , mức độ nghiên cứu đã xong</w:t>
      </w:r>
      <w:r w:rsidR="001026C8" w:rsidRPr="007A73DE">
        <w:rPr>
          <w:rFonts w:ascii="Times New Roman" w:hAnsi="Times New Roman" w:cs="Times New Roman"/>
          <w:sz w:val="28"/>
          <w:szCs w:val="28"/>
        </w:rPr>
        <w:t xml:space="preserve"> giai đoạn thiết kế sơ bộ.</w:t>
      </w:r>
      <w:r w:rsidR="003D206F" w:rsidRPr="007A73DE">
        <w:rPr>
          <w:rFonts w:ascii="Times New Roman" w:hAnsi="Times New Roman" w:cs="Times New Roman"/>
          <w:sz w:val="28"/>
          <w:szCs w:val="28"/>
        </w:rPr>
        <w:t xml:space="preserve"> </w:t>
      </w:r>
      <w:r w:rsidR="001026C8" w:rsidRPr="007A73DE">
        <w:rPr>
          <w:rFonts w:ascii="Times New Roman" w:hAnsi="Times New Roman" w:cs="Times New Roman"/>
          <w:sz w:val="28"/>
          <w:szCs w:val="28"/>
        </w:rPr>
        <w:t xml:space="preserve">Giải pháp công trình được đồng tình của nhiều </w:t>
      </w:r>
      <w:r w:rsidR="000C2079">
        <w:rPr>
          <w:rFonts w:ascii="Times New Roman" w:hAnsi="Times New Roman" w:cs="Times New Roman"/>
          <w:sz w:val="28"/>
          <w:szCs w:val="28"/>
        </w:rPr>
        <w:t>chuyên gia</w:t>
      </w:r>
      <w:r w:rsidR="001026C8" w:rsidRPr="007A73DE">
        <w:rPr>
          <w:rFonts w:ascii="Times New Roman" w:hAnsi="Times New Roman" w:cs="Times New Roman"/>
          <w:sz w:val="28"/>
          <w:szCs w:val="28"/>
        </w:rPr>
        <w:t xml:space="preserve"> và có tính khả thi cao.</w:t>
      </w:r>
    </w:p>
    <w:p w:rsidR="001026C8" w:rsidRPr="000C2079" w:rsidRDefault="000C2079" w:rsidP="001C253E">
      <w:pPr>
        <w:spacing w:after="0" w:line="360" w:lineRule="auto"/>
        <w:jc w:val="both"/>
        <w:rPr>
          <w:rFonts w:ascii="Times New Roman" w:hAnsi="Times New Roman" w:cs="Times New Roman"/>
          <w:b/>
          <w:i/>
          <w:sz w:val="28"/>
          <w:szCs w:val="28"/>
        </w:rPr>
      </w:pPr>
      <w:r w:rsidRPr="000C2079">
        <w:rPr>
          <w:rFonts w:ascii="Times New Roman" w:hAnsi="Times New Roman" w:cs="Times New Roman"/>
          <w:b/>
          <w:i/>
          <w:sz w:val="28"/>
          <w:szCs w:val="28"/>
        </w:rPr>
        <w:t>III-</w:t>
      </w:r>
      <w:r w:rsidR="001026C8" w:rsidRPr="000C2079">
        <w:rPr>
          <w:rFonts w:ascii="Times New Roman" w:hAnsi="Times New Roman" w:cs="Times New Roman"/>
          <w:b/>
          <w:i/>
          <w:sz w:val="28"/>
          <w:szCs w:val="28"/>
        </w:rPr>
        <w:t xml:space="preserve">2- Hai địa </w:t>
      </w:r>
      <w:r w:rsidR="00351D3F" w:rsidRPr="000C2079">
        <w:rPr>
          <w:rFonts w:ascii="Times New Roman" w:hAnsi="Times New Roman" w:cs="Times New Roman"/>
          <w:b/>
          <w:i/>
          <w:sz w:val="28"/>
          <w:szCs w:val="28"/>
        </w:rPr>
        <w:t>phương có</w:t>
      </w:r>
      <w:r w:rsidR="001026C8" w:rsidRPr="000C2079">
        <w:rPr>
          <w:rFonts w:ascii="Times New Roman" w:hAnsi="Times New Roman" w:cs="Times New Roman"/>
          <w:b/>
          <w:i/>
          <w:sz w:val="28"/>
          <w:szCs w:val="28"/>
        </w:rPr>
        <w:t xml:space="preserve"> công trình Liên Mạc và Xuân Quan đề xuất xây dựng trạm bơm có lưu lượng lớn để bơm nước vào nội đồng trong mùa khô.</w:t>
      </w:r>
    </w:p>
    <w:p w:rsidR="00747807" w:rsidRPr="007A73DE" w:rsidRDefault="00747807" w:rsidP="001C253E">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Giải pháp này vẫn mang tính chất t</w:t>
      </w:r>
      <w:r w:rsidR="000C2079">
        <w:rPr>
          <w:rFonts w:ascii="Times New Roman" w:hAnsi="Times New Roman" w:cs="Times New Roman"/>
          <w:sz w:val="28"/>
          <w:szCs w:val="28"/>
        </w:rPr>
        <w:t>ì</w:t>
      </w:r>
      <w:r w:rsidRPr="007A73DE">
        <w:rPr>
          <w:rFonts w:ascii="Times New Roman" w:hAnsi="Times New Roman" w:cs="Times New Roman"/>
          <w:sz w:val="28"/>
          <w:szCs w:val="28"/>
        </w:rPr>
        <w:t xml:space="preserve">nh thế, không giải quyết được những yêu cầu </w:t>
      </w:r>
      <w:proofErr w:type="gramStart"/>
      <w:r w:rsidRPr="007A73DE">
        <w:rPr>
          <w:rFonts w:ascii="Times New Roman" w:hAnsi="Times New Roman" w:cs="Times New Roman"/>
          <w:sz w:val="28"/>
          <w:szCs w:val="28"/>
        </w:rPr>
        <w:t>cơ  bản</w:t>
      </w:r>
      <w:proofErr w:type="gramEnd"/>
      <w:r w:rsidRPr="007A73DE">
        <w:rPr>
          <w:rFonts w:ascii="Times New Roman" w:hAnsi="Times New Roman" w:cs="Times New Roman"/>
          <w:sz w:val="28"/>
          <w:szCs w:val="28"/>
        </w:rPr>
        <w:t xml:space="preserve"> đã được nêu trên và có rất nhiều </w:t>
      </w:r>
      <w:r w:rsidR="000C2079">
        <w:rPr>
          <w:rFonts w:ascii="Times New Roman" w:hAnsi="Times New Roman" w:cs="Times New Roman"/>
          <w:sz w:val="28"/>
          <w:szCs w:val="28"/>
        </w:rPr>
        <w:t>chuyên gia</w:t>
      </w:r>
      <w:r w:rsidRPr="007A73DE">
        <w:rPr>
          <w:rFonts w:ascii="Times New Roman" w:hAnsi="Times New Roman" w:cs="Times New Roman"/>
          <w:sz w:val="28"/>
          <w:szCs w:val="28"/>
        </w:rPr>
        <w:t xml:space="preserve"> không đồng tình.</w:t>
      </w:r>
    </w:p>
    <w:p w:rsidR="00747807" w:rsidRPr="007A73DE" w:rsidRDefault="000C2079" w:rsidP="001C253E">
      <w:pPr>
        <w:spacing w:after="0" w:line="360" w:lineRule="auto"/>
        <w:jc w:val="both"/>
        <w:rPr>
          <w:rFonts w:ascii="Times New Roman" w:hAnsi="Times New Roman" w:cs="Times New Roman"/>
          <w:i/>
          <w:sz w:val="28"/>
          <w:szCs w:val="28"/>
        </w:rPr>
      </w:pPr>
      <w:r w:rsidRPr="005F6C62">
        <w:rPr>
          <w:rFonts w:ascii="Times New Roman" w:hAnsi="Times New Roman" w:cs="Times New Roman"/>
          <w:b/>
          <w:i/>
          <w:sz w:val="28"/>
          <w:szCs w:val="28"/>
        </w:rPr>
        <w:t>III-</w:t>
      </w:r>
      <w:r w:rsidR="00747807" w:rsidRPr="005F6C62">
        <w:rPr>
          <w:rFonts w:ascii="Times New Roman" w:hAnsi="Times New Roman" w:cs="Times New Roman"/>
          <w:b/>
          <w:i/>
          <w:sz w:val="28"/>
          <w:szCs w:val="28"/>
        </w:rPr>
        <w:t>3- Một số chuyên gia đề xuất giải pháp nâng đáy một số đoạn sông Hồng và sông Đuống ( hạ lưu cống Xuân Quan , Long Tửu) lên bằng đáy lòng sông trước năm 1990 ( thời điểm chưa xẩy ra hiện tượng xói đáy sông) tạo thành những đập ngầm bằng các bao tải cát được lấy ở các bải bồi.</w:t>
      </w:r>
    </w:p>
    <w:p w:rsidR="00747807" w:rsidRPr="007A73DE" w:rsidRDefault="00747807" w:rsidP="001C253E">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lastRenderedPageBreak/>
        <w:t>Giải pháp này mới được đ</w:t>
      </w:r>
      <w:r w:rsidR="003D206F" w:rsidRPr="007A73DE">
        <w:rPr>
          <w:rFonts w:ascii="Times New Roman" w:hAnsi="Times New Roman" w:cs="Times New Roman"/>
          <w:sz w:val="28"/>
          <w:szCs w:val="28"/>
        </w:rPr>
        <w:t>ề</w:t>
      </w:r>
      <w:r w:rsidRPr="007A73DE">
        <w:rPr>
          <w:rFonts w:ascii="Times New Roman" w:hAnsi="Times New Roman" w:cs="Times New Roman"/>
          <w:sz w:val="28"/>
          <w:szCs w:val="28"/>
        </w:rPr>
        <w:t xml:space="preserve"> xuất trên ý tưởng. Để có </w:t>
      </w:r>
      <w:r w:rsidR="00F129BF" w:rsidRPr="007A73DE">
        <w:rPr>
          <w:rFonts w:ascii="Times New Roman" w:hAnsi="Times New Roman" w:cs="Times New Roman"/>
          <w:sz w:val="28"/>
          <w:szCs w:val="28"/>
        </w:rPr>
        <w:t>lời giải cần phải giải bài toán thủy lực của hệ thố</w:t>
      </w:r>
      <w:r w:rsidR="00351D3F" w:rsidRPr="007A73DE">
        <w:rPr>
          <w:rFonts w:ascii="Times New Roman" w:hAnsi="Times New Roman" w:cs="Times New Roman"/>
          <w:sz w:val="28"/>
          <w:szCs w:val="28"/>
        </w:rPr>
        <w:t xml:space="preserve">ng sông </w:t>
      </w:r>
      <w:r w:rsidR="00F129BF" w:rsidRPr="007A73DE">
        <w:rPr>
          <w:rFonts w:ascii="Times New Roman" w:hAnsi="Times New Roman" w:cs="Times New Roman"/>
          <w:sz w:val="28"/>
          <w:szCs w:val="28"/>
        </w:rPr>
        <w:t>và sau đó phải có thí nghiệm thủy lực của sông Hồng và sông Đuống.</w:t>
      </w:r>
    </w:p>
    <w:p w:rsidR="00F129BF" w:rsidRPr="007A73DE" w:rsidRDefault="00F129BF" w:rsidP="001C253E">
      <w:pPr>
        <w:spacing w:after="0" w:line="360" w:lineRule="auto"/>
        <w:jc w:val="both"/>
        <w:rPr>
          <w:rFonts w:ascii="Times New Roman" w:hAnsi="Times New Roman" w:cs="Times New Roman"/>
          <w:b/>
          <w:sz w:val="28"/>
          <w:szCs w:val="28"/>
        </w:rPr>
      </w:pPr>
      <w:r w:rsidRPr="007A73DE">
        <w:rPr>
          <w:rFonts w:ascii="Times New Roman" w:hAnsi="Times New Roman" w:cs="Times New Roman"/>
          <w:b/>
          <w:sz w:val="28"/>
          <w:szCs w:val="28"/>
        </w:rPr>
        <w:t>IV. Lời kết</w:t>
      </w:r>
    </w:p>
    <w:p w:rsidR="00D34594" w:rsidRPr="007A73DE" w:rsidRDefault="00F129BF" w:rsidP="001C253E">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 xml:space="preserve">Đảm bảo </w:t>
      </w:r>
      <w:proofErr w:type="gramStart"/>
      <w:r w:rsidRPr="007A73DE">
        <w:rPr>
          <w:rFonts w:ascii="Times New Roman" w:hAnsi="Times New Roman" w:cs="Times New Roman"/>
          <w:sz w:val="28"/>
          <w:szCs w:val="28"/>
        </w:rPr>
        <w:t>an</w:t>
      </w:r>
      <w:proofErr w:type="gramEnd"/>
      <w:r w:rsidRPr="007A73DE">
        <w:rPr>
          <w:rFonts w:ascii="Times New Roman" w:hAnsi="Times New Roman" w:cs="Times New Roman"/>
          <w:sz w:val="28"/>
          <w:szCs w:val="28"/>
        </w:rPr>
        <w:t xml:space="preserve"> ninh nước cho châu thổ sông Hồng là công việc vô cùng quan trọng và cấp bách. Nếu xảy ra </w:t>
      </w:r>
      <w:proofErr w:type="gramStart"/>
      <w:r w:rsidRPr="007A73DE">
        <w:rPr>
          <w:rFonts w:ascii="Times New Roman" w:hAnsi="Times New Roman" w:cs="Times New Roman"/>
          <w:sz w:val="28"/>
          <w:szCs w:val="28"/>
        </w:rPr>
        <w:t>hạn  kéo</w:t>
      </w:r>
      <w:proofErr w:type="gramEnd"/>
      <w:r w:rsidRPr="007A73DE">
        <w:rPr>
          <w:rFonts w:ascii="Times New Roman" w:hAnsi="Times New Roman" w:cs="Times New Roman"/>
          <w:sz w:val="28"/>
          <w:szCs w:val="28"/>
        </w:rPr>
        <w:t xml:space="preserve"> dài thì không những gây thiệt hại lớn về kinh tế cho đất nước  mà có thể dẫn đến những biến động bất lợi cho xã hội, đặc biệt là vùng châu thổ sông Hồng . Không thể để tình trạng x</w:t>
      </w:r>
      <w:r w:rsidR="000C2079">
        <w:rPr>
          <w:rFonts w:ascii="Times New Roman" w:hAnsi="Times New Roman" w:cs="Times New Roman"/>
          <w:sz w:val="28"/>
          <w:szCs w:val="28"/>
        </w:rPr>
        <w:t>ả</w:t>
      </w:r>
      <w:r w:rsidRPr="007A73DE">
        <w:rPr>
          <w:rFonts w:ascii="Times New Roman" w:hAnsi="Times New Roman" w:cs="Times New Roman"/>
          <w:sz w:val="28"/>
          <w:szCs w:val="28"/>
        </w:rPr>
        <w:t xml:space="preserve"> nước hàng năm từ các hồ chứa xuống sông Hồng từ 3-6 tỷ m3 nước nhưng chỉ đưa vào đồng ruộng được từ 15-20% còn nữa là chảy ra biển. Ngoài thiệt hại về nguồn nướ</w:t>
      </w:r>
      <w:r w:rsidR="003D206F" w:rsidRPr="007A73DE">
        <w:rPr>
          <w:rFonts w:ascii="Times New Roman" w:hAnsi="Times New Roman" w:cs="Times New Roman"/>
          <w:sz w:val="28"/>
          <w:szCs w:val="28"/>
        </w:rPr>
        <w:t>c</w:t>
      </w:r>
      <w:r w:rsidRPr="007A73DE">
        <w:rPr>
          <w:rFonts w:ascii="Times New Roman" w:hAnsi="Times New Roman" w:cs="Times New Roman"/>
          <w:sz w:val="28"/>
          <w:szCs w:val="28"/>
        </w:rPr>
        <w:t>, việc xả nước còn gây thiệt hại về kinh tế của ngành Điệ</w:t>
      </w:r>
      <w:r w:rsidR="00D34594" w:rsidRPr="007A73DE">
        <w:rPr>
          <w:rFonts w:ascii="Times New Roman" w:hAnsi="Times New Roman" w:cs="Times New Roman"/>
          <w:sz w:val="28"/>
          <w:szCs w:val="28"/>
        </w:rPr>
        <w:t>n.</w:t>
      </w:r>
    </w:p>
    <w:p w:rsidR="00D34594" w:rsidRPr="007A73DE" w:rsidRDefault="00D34594" w:rsidP="001C253E">
      <w:pPr>
        <w:spacing w:after="0" w:line="360" w:lineRule="auto"/>
        <w:jc w:val="both"/>
        <w:rPr>
          <w:rFonts w:ascii="Times New Roman" w:hAnsi="Times New Roman" w:cs="Times New Roman"/>
          <w:sz w:val="28"/>
          <w:szCs w:val="28"/>
        </w:rPr>
      </w:pPr>
      <w:r w:rsidRPr="007A73DE">
        <w:rPr>
          <w:rFonts w:ascii="Times New Roman" w:hAnsi="Times New Roman" w:cs="Times New Roman"/>
          <w:sz w:val="28"/>
          <w:szCs w:val="28"/>
        </w:rPr>
        <w:t>Các kết quả nghiên cứ</w:t>
      </w:r>
      <w:r w:rsidR="003D206F" w:rsidRPr="007A73DE">
        <w:rPr>
          <w:rFonts w:ascii="Times New Roman" w:hAnsi="Times New Roman" w:cs="Times New Roman"/>
          <w:sz w:val="28"/>
          <w:szCs w:val="28"/>
        </w:rPr>
        <w:t>u</w:t>
      </w:r>
      <w:r w:rsidRPr="007A73DE">
        <w:rPr>
          <w:rFonts w:ascii="Times New Roman" w:hAnsi="Times New Roman" w:cs="Times New Roman"/>
          <w:sz w:val="28"/>
          <w:szCs w:val="28"/>
        </w:rPr>
        <w:t xml:space="preserve">, các đề xuất giải pháp của </w:t>
      </w:r>
      <w:r w:rsidR="000C2079">
        <w:rPr>
          <w:rFonts w:ascii="Times New Roman" w:hAnsi="Times New Roman" w:cs="Times New Roman"/>
          <w:sz w:val="28"/>
          <w:szCs w:val="28"/>
        </w:rPr>
        <w:t>các cơ quan chuyên môn và các chuyên gia</w:t>
      </w:r>
      <w:r w:rsidRPr="007A73DE">
        <w:rPr>
          <w:rFonts w:ascii="Times New Roman" w:hAnsi="Times New Roman" w:cs="Times New Roman"/>
          <w:sz w:val="28"/>
          <w:szCs w:val="28"/>
        </w:rPr>
        <w:t xml:space="preserve"> tuy ở mức độ khác nhau nhưng đã đủ cơ sở để các cơ quan nhà nước tiến hành xem xét lựa chọn giải pháp tối ưu tiến tới xây dựng các công trình trong một vài năm tới</w:t>
      </w:r>
      <w:proofErr w:type="gramStart"/>
      <w:r w:rsidRPr="007A73DE">
        <w:rPr>
          <w:rFonts w:ascii="Times New Roman" w:hAnsi="Times New Roman" w:cs="Times New Roman"/>
          <w:sz w:val="28"/>
          <w:szCs w:val="28"/>
        </w:rPr>
        <w:t>./</w:t>
      </w:r>
      <w:proofErr w:type="gramEnd"/>
      <w:r w:rsidRPr="007A73DE">
        <w:rPr>
          <w:rFonts w:ascii="Times New Roman" w:hAnsi="Times New Roman" w:cs="Times New Roman"/>
          <w:sz w:val="28"/>
          <w:szCs w:val="28"/>
        </w:rPr>
        <w:t>.</w:t>
      </w:r>
    </w:p>
    <w:p w:rsidR="001060ED" w:rsidRPr="007A73DE" w:rsidRDefault="001060ED" w:rsidP="001C253E">
      <w:pPr>
        <w:spacing w:after="0" w:line="360" w:lineRule="auto"/>
        <w:jc w:val="both"/>
        <w:rPr>
          <w:rFonts w:ascii="Times New Roman" w:hAnsi="Times New Roman" w:cs="Times New Roman"/>
          <w:sz w:val="28"/>
          <w:szCs w:val="28"/>
        </w:rPr>
      </w:pPr>
    </w:p>
    <w:p w:rsidR="001060ED" w:rsidRPr="007A73DE" w:rsidRDefault="001060ED" w:rsidP="001C253E">
      <w:pPr>
        <w:spacing w:after="0" w:line="360" w:lineRule="auto"/>
        <w:jc w:val="both"/>
        <w:rPr>
          <w:rFonts w:ascii="Times New Roman" w:hAnsi="Times New Roman" w:cs="Times New Roman"/>
          <w:sz w:val="28"/>
          <w:szCs w:val="28"/>
        </w:rPr>
      </w:pPr>
    </w:p>
    <w:p w:rsidR="001060ED" w:rsidRPr="007A73DE" w:rsidRDefault="001060ED" w:rsidP="001C253E">
      <w:pPr>
        <w:spacing w:after="0" w:line="360" w:lineRule="auto"/>
        <w:jc w:val="both"/>
        <w:rPr>
          <w:rFonts w:ascii="Times New Roman" w:hAnsi="Times New Roman" w:cs="Times New Roman"/>
          <w:sz w:val="28"/>
          <w:szCs w:val="28"/>
        </w:rPr>
      </w:pPr>
    </w:p>
    <w:p w:rsidR="001060ED" w:rsidRPr="007A73DE" w:rsidRDefault="001060ED" w:rsidP="001C253E">
      <w:pPr>
        <w:spacing w:after="0" w:line="360" w:lineRule="auto"/>
        <w:jc w:val="both"/>
        <w:rPr>
          <w:rFonts w:ascii="Times New Roman" w:hAnsi="Times New Roman" w:cs="Times New Roman"/>
          <w:sz w:val="28"/>
          <w:szCs w:val="28"/>
        </w:rPr>
      </w:pPr>
    </w:p>
    <w:p w:rsidR="001060ED" w:rsidRPr="007A73DE" w:rsidRDefault="001060ED" w:rsidP="001C253E">
      <w:pPr>
        <w:spacing w:after="0" w:line="360" w:lineRule="auto"/>
        <w:jc w:val="both"/>
        <w:rPr>
          <w:rFonts w:ascii="Times New Roman" w:hAnsi="Times New Roman" w:cs="Times New Roman"/>
          <w:sz w:val="28"/>
          <w:szCs w:val="28"/>
        </w:rPr>
      </w:pPr>
    </w:p>
    <w:p w:rsidR="001060ED" w:rsidRPr="007A73DE" w:rsidRDefault="001060ED" w:rsidP="001C253E">
      <w:pPr>
        <w:spacing w:after="0" w:line="360" w:lineRule="auto"/>
        <w:jc w:val="both"/>
        <w:rPr>
          <w:rFonts w:ascii="Times New Roman" w:hAnsi="Times New Roman" w:cs="Times New Roman"/>
          <w:sz w:val="28"/>
          <w:szCs w:val="28"/>
        </w:rPr>
      </w:pPr>
    </w:p>
    <w:p w:rsidR="00A60050" w:rsidRPr="007A73DE" w:rsidRDefault="00A60050" w:rsidP="00DF0859">
      <w:pPr>
        <w:spacing w:after="0" w:line="300" w:lineRule="auto"/>
        <w:jc w:val="both"/>
        <w:rPr>
          <w:rFonts w:ascii="Times New Roman" w:hAnsi="Times New Roman" w:cs="Times New Roman"/>
          <w:sz w:val="28"/>
          <w:szCs w:val="28"/>
        </w:rPr>
      </w:pPr>
      <w:bookmarkStart w:id="0" w:name="_GoBack"/>
      <w:bookmarkEnd w:id="0"/>
      <w:r w:rsidRPr="007A73DE">
        <w:rPr>
          <w:rFonts w:ascii="Times New Roman" w:hAnsi="Times New Roman" w:cs="Times New Roman"/>
          <w:sz w:val="28"/>
          <w:szCs w:val="28"/>
        </w:rPr>
        <w:t xml:space="preserve">    </w:t>
      </w:r>
    </w:p>
    <w:sectPr w:rsidR="00A60050" w:rsidRPr="007A73DE" w:rsidSect="001C253E">
      <w:footerReference w:type="default" r:id="rId8"/>
      <w:pgSz w:w="12240" w:h="15840"/>
      <w:pgMar w:top="1134" w:right="994" w:bottom="116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745" w:rsidRDefault="004B3745" w:rsidP="00FC52E5">
      <w:pPr>
        <w:spacing w:after="0" w:line="240" w:lineRule="auto"/>
      </w:pPr>
      <w:r>
        <w:separator/>
      </w:r>
    </w:p>
  </w:endnote>
  <w:endnote w:type="continuationSeparator" w:id="0">
    <w:p w:rsidR="004B3745" w:rsidRDefault="004B3745" w:rsidP="00FC5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311756"/>
      <w:docPartObj>
        <w:docPartGallery w:val="Page Numbers (Bottom of Page)"/>
        <w:docPartUnique/>
      </w:docPartObj>
    </w:sdtPr>
    <w:sdtEndPr>
      <w:rPr>
        <w:noProof/>
      </w:rPr>
    </w:sdtEndPr>
    <w:sdtContent>
      <w:p w:rsidR="00FC52E5" w:rsidRDefault="00FC52E5">
        <w:pPr>
          <w:pStyle w:val="Footer"/>
          <w:jc w:val="center"/>
        </w:pPr>
        <w:r>
          <w:fldChar w:fldCharType="begin"/>
        </w:r>
        <w:r>
          <w:instrText xml:space="preserve"> PAGE   \* MERGEFORMAT </w:instrText>
        </w:r>
        <w:r>
          <w:fldChar w:fldCharType="separate"/>
        </w:r>
        <w:r w:rsidR="00B5164E">
          <w:rPr>
            <w:noProof/>
          </w:rPr>
          <w:t>13</w:t>
        </w:r>
        <w:r>
          <w:rPr>
            <w:noProof/>
          </w:rPr>
          <w:fldChar w:fldCharType="end"/>
        </w:r>
      </w:p>
    </w:sdtContent>
  </w:sdt>
  <w:p w:rsidR="00FC52E5" w:rsidRDefault="00FC5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745" w:rsidRDefault="004B3745" w:rsidP="00FC52E5">
      <w:pPr>
        <w:spacing w:after="0" w:line="240" w:lineRule="auto"/>
      </w:pPr>
      <w:r>
        <w:separator/>
      </w:r>
    </w:p>
  </w:footnote>
  <w:footnote w:type="continuationSeparator" w:id="0">
    <w:p w:rsidR="004B3745" w:rsidRDefault="004B3745" w:rsidP="00FC52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B419D"/>
    <w:multiLevelType w:val="hybridMultilevel"/>
    <w:tmpl w:val="3D320BDE"/>
    <w:lvl w:ilvl="0" w:tplc="70444C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E12B4"/>
    <w:multiLevelType w:val="hybridMultilevel"/>
    <w:tmpl w:val="7B34E6D8"/>
    <w:lvl w:ilvl="0" w:tplc="7D209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595A52"/>
    <w:multiLevelType w:val="hybridMultilevel"/>
    <w:tmpl w:val="1F382D8E"/>
    <w:lvl w:ilvl="0" w:tplc="9A6A4D7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5A6B19"/>
    <w:multiLevelType w:val="hybridMultilevel"/>
    <w:tmpl w:val="285CC3D4"/>
    <w:lvl w:ilvl="0" w:tplc="90C447B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693F54"/>
    <w:multiLevelType w:val="hybridMultilevel"/>
    <w:tmpl w:val="F66082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0F66B5"/>
    <w:multiLevelType w:val="hybridMultilevel"/>
    <w:tmpl w:val="EA40506C"/>
    <w:lvl w:ilvl="0" w:tplc="7F22CA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8D6188"/>
    <w:multiLevelType w:val="hybridMultilevel"/>
    <w:tmpl w:val="4D22900C"/>
    <w:lvl w:ilvl="0" w:tplc="5852BA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6C44B5"/>
    <w:multiLevelType w:val="hybridMultilevel"/>
    <w:tmpl w:val="66F4305A"/>
    <w:lvl w:ilvl="0" w:tplc="10FACAA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D51B3A"/>
    <w:multiLevelType w:val="hybridMultilevel"/>
    <w:tmpl w:val="58CE6FFC"/>
    <w:lvl w:ilvl="0" w:tplc="026A1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8"/>
  </w:num>
  <w:num w:numId="6">
    <w:abstractNumId w:val="1"/>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07D"/>
    <w:rsid w:val="000036A2"/>
    <w:rsid w:val="000C2079"/>
    <w:rsid w:val="000C4DB7"/>
    <w:rsid w:val="000E1554"/>
    <w:rsid w:val="001026C8"/>
    <w:rsid w:val="00102C6A"/>
    <w:rsid w:val="00104490"/>
    <w:rsid w:val="001060ED"/>
    <w:rsid w:val="001471D3"/>
    <w:rsid w:val="001C253E"/>
    <w:rsid w:val="0023179D"/>
    <w:rsid w:val="00251340"/>
    <w:rsid w:val="002B4575"/>
    <w:rsid w:val="002D0BEB"/>
    <w:rsid w:val="003478B1"/>
    <w:rsid w:val="00351D3F"/>
    <w:rsid w:val="003A26FE"/>
    <w:rsid w:val="003C1EFD"/>
    <w:rsid w:val="003D206F"/>
    <w:rsid w:val="0044143D"/>
    <w:rsid w:val="004B1611"/>
    <w:rsid w:val="004B3745"/>
    <w:rsid w:val="004D76C7"/>
    <w:rsid w:val="004E4E9A"/>
    <w:rsid w:val="005230E7"/>
    <w:rsid w:val="00534898"/>
    <w:rsid w:val="00565A94"/>
    <w:rsid w:val="005918DE"/>
    <w:rsid w:val="005A41B4"/>
    <w:rsid w:val="005F5A2E"/>
    <w:rsid w:val="005F6C62"/>
    <w:rsid w:val="00645FD3"/>
    <w:rsid w:val="006860C9"/>
    <w:rsid w:val="006A14BB"/>
    <w:rsid w:val="00740966"/>
    <w:rsid w:val="00747807"/>
    <w:rsid w:val="00782854"/>
    <w:rsid w:val="00783B70"/>
    <w:rsid w:val="007A73DE"/>
    <w:rsid w:val="007E0308"/>
    <w:rsid w:val="0081065E"/>
    <w:rsid w:val="008A0721"/>
    <w:rsid w:val="008A4550"/>
    <w:rsid w:val="00940134"/>
    <w:rsid w:val="00957FBA"/>
    <w:rsid w:val="00960CA2"/>
    <w:rsid w:val="00977800"/>
    <w:rsid w:val="009B6840"/>
    <w:rsid w:val="009D67D9"/>
    <w:rsid w:val="009F5E8B"/>
    <w:rsid w:val="00A60050"/>
    <w:rsid w:val="00A74652"/>
    <w:rsid w:val="00AD207D"/>
    <w:rsid w:val="00AF1D3C"/>
    <w:rsid w:val="00B24E16"/>
    <w:rsid w:val="00B45187"/>
    <w:rsid w:val="00B5164E"/>
    <w:rsid w:val="00CE3AC2"/>
    <w:rsid w:val="00D06766"/>
    <w:rsid w:val="00D34594"/>
    <w:rsid w:val="00D66746"/>
    <w:rsid w:val="00D74690"/>
    <w:rsid w:val="00D74C5B"/>
    <w:rsid w:val="00D943B9"/>
    <w:rsid w:val="00DF0859"/>
    <w:rsid w:val="00DF314D"/>
    <w:rsid w:val="00E42EBD"/>
    <w:rsid w:val="00E821AE"/>
    <w:rsid w:val="00E836BF"/>
    <w:rsid w:val="00F129BF"/>
    <w:rsid w:val="00F4236E"/>
    <w:rsid w:val="00F90C08"/>
    <w:rsid w:val="00F97564"/>
    <w:rsid w:val="00FB5DCD"/>
    <w:rsid w:val="00FC52E5"/>
    <w:rsid w:val="00FE4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7F416-1DCA-4327-8D57-ADAE939C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07D"/>
    <w:pPr>
      <w:ind w:left="720"/>
      <w:contextualSpacing/>
    </w:pPr>
  </w:style>
  <w:style w:type="table" w:styleId="TableGrid">
    <w:name w:val="Table Grid"/>
    <w:basedOn w:val="TableNormal"/>
    <w:uiPriority w:val="39"/>
    <w:rsid w:val="00D943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5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2E5"/>
  </w:style>
  <w:style w:type="paragraph" w:styleId="Footer">
    <w:name w:val="footer"/>
    <w:basedOn w:val="Normal"/>
    <w:link w:val="FooterChar"/>
    <w:uiPriority w:val="99"/>
    <w:unhideWhenUsed/>
    <w:rsid w:val="00FC5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FD1EC-14A2-463D-8BF6-C53E180B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13</Pages>
  <Words>2902</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dcterms:created xsi:type="dcterms:W3CDTF">2024-03-10T18:43:00Z</dcterms:created>
  <dcterms:modified xsi:type="dcterms:W3CDTF">2024-03-11T13:21:00Z</dcterms:modified>
</cp:coreProperties>
</file>